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60377" w14:textId="693F81D5" w:rsidR="0007525F" w:rsidRPr="005F577D" w:rsidRDefault="0007525F" w:rsidP="005F577D">
      <w:pPr>
        <w:spacing w:line="240" w:lineRule="atLeast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kk-KZ"/>
        </w:rPr>
        <w:t>07</w:t>
      </w:r>
      <w:r w:rsidR="005F577D">
        <w:rPr>
          <w:b/>
          <w:sz w:val="24"/>
          <w:szCs w:val="24"/>
          <w:lang w:val="kk-KZ"/>
        </w:rPr>
        <w:t>.11.2023г.</w:t>
      </w:r>
    </w:p>
    <w:p w14:paraId="0D11934D" w14:textId="592EE3CD" w:rsidR="00A45894" w:rsidRPr="00E04B4A" w:rsidRDefault="00A45894" w:rsidP="009D09E3">
      <w:pPr>
        <w:spacing w:line="240" w:lineRule="atLeast"/>
        <w:jc w:val="center"/>
        <w:rPr>
          <w:b/>
          <w:sz w:val="24"/>
          <w:szCs w:val="24"/>
        </w:rPr>
      </w:pPr>
      <w:r w:rsidRPr="00E04B4A">
        <w:rPr>
          <w:b/>
          <w:sz w:val="24"/>
          <w:szCs w:val="24"/>
        </w:rPr>
        <w:t>Сравнительная таблица</w:t>
      </w:r>
    </w:p>
    <w:p w14:paraId="7525D515" w14:textId="13144E6E" w:rsidR="00A9561D" w:rsidRPr="00E04B4A" w:rsidRDefault="00DC19B2" w:rsidP="009D09E3">
      <w:pPr>
        <w:spacing w:line="240" w:lineRule="atLeast"/>
        <w:jc w:val="center"/>
        <w:rPr>
          <w:b/>
          <w:sz w:val="24"/>
          <w:szCs w:val="24"/>
        </w:rPr>
      </w:pPr>
      <w:r w:rsidRPr="00E04B4A">
        <w:rPr>
          <w:b/>
          <w:sz w:val="24"/>
          <w:szCs w:val="24"/>
        </w:rPr>
        <w:t xml:space="preserve">к </w:t>
      </w:r>
      <w:r w:rsidRPr="00E04B4A">
        <w:rPr>
          <w:b/>
          <w:bCs/>
          <w:sz w:val="24"/>
          <w:szCs w:val="24"/>
        </w:rPr>
        <w:t>приказ</w:t>
      </w:r>
      <w:r w:rsidR="009F792A" w:rsidRPr="00E04B4A">
        <w:rPr>
          <w:b/>
          <w:bCs/>
          <w:sz w:val="24"/>
          <w:szCs w:val="24"/>
        </w:rPr>
        <w:t>у</w:t>
      </w:r>
      <w:r w:rsidR="00C96CFB" w:rsidRPr="00E04B4A">
        <w:rPr>
          <w:b/>
          <w:bCs/>
          <w:sz w:val="24"/>
          <w:szCs w:val="24"/>
        </w:rPr>
        <w:t xml:space="preserve"> Заместителя Премьер-Министра </w:t>
      </w:r>
      <w:r w:rsidR="00EF5183" w:rsidRPr="00E04B4A">
        <w:rPr>
          <w:b/>
          <w:bCs/>
          <w:sz w:val="24"/>
          <w:szCs w:val="24"/>
        </w:rPr>
        <w:t>–</w:t>
      </w:r>
      <w:r w:rsidRPr="00E04B4A">
        <w:rPr>
          <w:b/>
          <w:bCs/>
          <w:sz w:val="24"/>
          <w:szCs w:val="24"/>
        </w:rPr>
        <w:t xml:space="preserve"> Министра</w:t>
      </w:r>
      <w:r w:rsidR="00EF5183" w:rsidRPr="00E04B4A">
        <w:rPr>
          <w:b/>
          <w:bCs/>
          <w:sz w:val="24"/>
          <w:szCs w:val="24"/>
        </w:rPr>
        <w:t xml:space="preserve"> </w:t>
      </w:r>
      <w:r w:rsidR="00B85132" w:rsidRPr="00E04B4A">
        <w:rPr>
          <w:b/>
          <w:bCs/>
          <w:sz w:val="24"/>
          <w:szCs w:val="24"/>
        </w:rPr>
        <w:t>финансов Республики Казахстан</w:t>
      </w:r>
      <w:r w:rsidR="00C96CFB" w:rsidRPr="00E04B4A">
        <w:rPr>
          <w:b/>
          <w:bCs/>
          <w:sz w:val="24"/>
          <w:szCs w:val="24"/>
        </w:rPr>
        <w:t xml:space="preserve"> от «__»______ 20___ года </w:t>
      </w:r>
      <w:r w:rsidR="00D15D8C" w:rsidRPr="00E04B4A">
        <w:rPr>
          <w:b/>
          <w:sz w:val="24"/>
          <w:szCs w:val="24"/>
        </w:rPr>
        <w:t>«</w:t>
      </w:r>
      <w:r w:rsidR="00A9561D" w:rsidRPr="00E04B4A">
        <w:rPr>
          <w:b/>
          <w:sz w:val="24"/>
          <w:szCs w:val="24"/>
        </w:rPr>
        <w:t>О внесении изменений</w:t>
      </w:r>
      <w:r w:rsidR="000035E8" w:rsidRPr="00E04B4A">
        <w:rPr>
          <w:b/>
          <w:sz w:val="24"/>
          <w:szCs w:val="24"/>
        </w:rPr>
        <w:t xml:space="preserve"> и дополнения</w:t>
      </w:r>
      <w:r w:rsidR="00A9561D" w:rsidRPr="00E04B4A">
        <w:rPr>
          <w:b/>
          <w:sz w:val="24"/>
          <w:szCs w:val="24"/>
        </w:rPr>
        <w:t xml:space="preserve"> в приказ Министра финансов Республики Казахстан от 19 марта 2018 года № 391 </w:t>
      </w:r>
      <w:r w:rsidR="00D15D8C" w:rsidRPr="00E04B4A">
        <w:rPr>
          <w:b/>
          <w:sz w:val="24"/>
          <w:szCs w:val="24"/>
        </w:rPr>
        <w:t>«</w:t>
      </w:r>
      <w:r w:rsidR="002546E1" w:rsidRPr="00E04B4A">
        <w:rPr>
          <w:b/>
          <w:sz w:val="24"/>
          <w:szCs w:val="24"/>
        </w:rPr>
        <w:t>Об утверждении Правил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стоимость, а также критериев степени риска</w:t>
      </w:r>
      <w:r w:rsidR="00D15D8C" w:rsidRPr="00E04B4A">
        <w:rPr>
          <w:b/>
          <w:sz w:val="24"/>
          <w:szCs w:val="24"/>
        </w:rPr>
        <w:t>»</w:t>
      </w:r>
    </w:p>
    <w:p w14:paraId="6F08BA5A" w14:textId="02EE2517" w:rsidR="009F792A" w:rsidRPr="00E04B4A" w:rsidRDefault="009F792A" w:rsidP="006D6179">
      <w:pPr>
        <w:spacing w:line="240" w:lineRule="atLeast"/>
        <w:jc w:val="center"/>
        <w:rPr>
          <w:bCs/>
          <w:sz w:val="24"/>
          <w:szCs w:val="24"/>
        </w:rPr>
      </w:pPr>
    </w:p>
    <w:p w14:paraId="05119B8E" w14:textId="77777777" w:rsidR="00C46F56" w:rsidRPr="00E04B4A" w:rsidRDefault="00C46F56" w:rsidP="006D6179">
      <w:pPr>
        <w:spacing w:line="240" w:lineRule="atLeast"/>
        <w:jc w:val="center"/>
        <w:rPr>
          <w:bCs/>
          <w:sz w:val="24"/>
          <w:szCs w:val="24"/>
        </w:rPr>
      </w:pPr>
    </w:p>
    <w:tbl>
      <w:tblPr>
        <w:tblpPr w:leftFromText="180" w:rightFromText="180" w:vertAnchor="text" w:tblpX="-416" w:tblpY="1"/>
        <w:tblOverlap w:val="never"/>
        <w:tblW w:w="15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"/>
        <w:gridCol w:w="1656"/>
        <w:gridCol w:w="45"/>
        <w:gridCol w:w="5244"/>
        <w:gridCol w:w="4962"/>
        <w:gridCol w:w="2296"/>
      </w:tblGrid>
      <w:tr w:rsidR="00D42BD1" w:rsidRPr="00E04B4A" w14:paraId="35B0F12F" w14:textId="77777777" w:rsidTr="00C6777A">
        <w:trPr>
          <w:trHeight w:val="557"/>
        </w:trPr>
        <w:tc>
          <w:tcPr>
            <w:tcW w:w="851" w:type="dxa"/>
            <w:gridSpan w:val="2"/>
          </w:tcPr>
          <w:p w14:paraId="31E18F6C" w14:textId="189A720A" w:rsidR="00DC19B2" w:rsidRPr="00E04B4A" w:rsidRDefault="00A45894" w:rsidP="00C6777A">
            <w:pPr>
              <w:spacing w:line="240" w:lineRule="atLeast"/>
              <w:ind w:left="-108" w:right="-107"/>
              <w:jc w:val="center"/>
              <w:rPr>
                <w:b/>
                <w:sz w:val="24"/>
                <w:szCs w:val="24"/>
              </w:rPr>
            </w:pPr>
            <w:r w:rsidRPr="00E04B4A">
              <w:rPr>
                <w:b/>
                <w:sz w:val="24"/>
                <w:szCs w:val="24"/>
              </w:rPr>
              <w:t>№ п/п</w:t>
            </w:r>
          </w:p>
          <w:p w14:paraId="73AC4E87" w14:textId="08D69DEA" w:rsidR="00C7108A" w:rsidRPr="00E04B4A" w:rsidRDefault="00C7108A" w:rsidP="00C6777A">
            <w:pPr>
              <w:spacing w:line="240" w:lineRule="atLeast"/>
              <w:ind w:left="-108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14:paraId="344D76F2" w14:textId="1DAC3953" w:rsidR="00DC19B2" w:rsidRPr="00E04B4A" w:rsidRDefault="00DC19B2" w:rsidP="00C6777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04B4A">
              <w:rPr>
                <w:b/>
                <w:sz w:val="24"/>
                <w:szCs w:val="24"/>
              </w:rPr>
              <w:t xml:space="preserve">Структурный </w:t>
            </w:r>
            <w:r w:rsidR="00A45894" w:rsidRPr="00E04B4A">
              <w:rPr>
                <w:b/>
                <w:sz w:val="24"/>
                <w:szCs w:val="24"/>
              </w:rPr>
              <w:t>элемент правового акта</w:t>
            </w:r>
          </w:p>
        </w:tc>
        <w:tc>
          <w:tcPr>
            <w:tcW w:w="5289" w:type="dxa"/>
            <w:gridSpan w:val="2"/>
          </w:tcPr>
          <w:p w14:paraId="1AD8FCF4" w14:textId="77777777" w:rsidR="00DC19B2" w:rsidRPr="00E04B4A" w:rsidRDefault="00DC19B2" w:rsidP="00C6777A">
            <w:pPr>
              <w:spacing w:line="240" w:lineRule="atLeast"/>
              <w:ind w:left="170" w:right="175" w:firstLine="50"/>
              <w:jc w:val="center"/>
              <w:rPr>
                <w:b/>
                <w:sz w:val="24"/>
                <w:szCs w:val="24"/>
              </w:rPr>
            </w:pPr>
            <w:r w:rsidRPr="00E04B4A">
              <w:rPr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962" w:type="dxa"/>
          </w:tcPr>
          <w:p w14:paraId="116CEAB8" w14:textId="77777777" w:rsidR="00DC19B2" w:rsidRPr="00E04B4A" w:rsidRDefault="00DC19B2" w:rsidP="00C6777A">
            <w:pPr>
              <w:spacing w:line="240" w:lineRule="atLeast"/>
              <w:ind w:left="34" w:right="175" w:firstLine="192"/>
              <w:jc w:val="center"/>
              <w:rPr>
                <w:b/>
                <w:sz w:val="24"/>
                <w:szCs w:val="24"/>
              </w:rPr>
            </w:pPr>
            <w:r w:rsidRPr="00E04B4A">
              <w:rPr>
                <w:b/>
                <w:sz w:val="24"/>
                <w:szCs w:val="24"/>
              </w:rPr>
              <w:t xml:space="preserve">Предлагаемая редакция </w:t>
            </w:r>
          </w:p>
        </w:tc>
        <w:tc>
          <w:tcPr>
            <w:tcW w:w="2296" w:type="dxa"/>
          </w:tcPr>
          <w:p w14:paraId="3371F42B" w14:textId="62E45CB4" w:rsidR="00DC19B2" w:rsidRPr="00E04B4A" w:rsidRDefault="00DC19B2" w:rsidP="00C6777A">
            <w:pPr>
              <w:spacing w:line="240" w:lineRule="atLeast"/>
              <w:ind w:left="34" w:right="62" w:firstLine="192"/>
              <w:jc w:val="center"/>
              <w:rPr>
                <w:sz w:val="24"/>
                <w:szCs w:val="24"/>
              </w:rPr>
            </w:pPr>
            <w:r w:rsidRPr="00E04B4A">
              <w:rPr>
                <w:b/>
                <w:sz w:val="24"/>
                <w:szCs w:val="24"/>
              </w:rPr>
              <w:t>Обоснование</w:t>
            </w:r>
          </w:p>
        </w:tc>
      </w:tr>
      <w:tr w:rsidR="00D42BD1" w:rsidRPr="00E04B4A" w14:paraId="7CBF1AF3" w14:textId="77777777" w:rsidTr="00C6777A">
        <w:trPr>
          <w:trHeight w:val="701"/>
        </w:trPr>
        <w:tc>
          <w:tcPr>
            <w:tcW w:w="15054" w:type="dxa"/>
            <w:gridSpan w:val="7"/>
          </w:tcPr>
          <w:p w14:paraId="0A871F0E" w14:textId="1F0F649E" w:rsidR="003854F6" w:rsidRPr="00E04B4A" w:rsidRDefault="003854F6" w:rsidP="00C6777A">
            <w:pPr>
              <w:spacing w:line="240" w:lineRule="atLeast"/>
              <w:ind w:left="34" w:right="62" w:firstLine="108"/>
              <w:jc w:val="center"/>
              <w:rPr>
                <w:b/>
                <w:sz w:val="24"/>
                <w:szCs w:val="24"/>
              </w:rPr>
            </w:pPr>
            <w:r w:rsidRPr="00E04B4A">
              <w:rPr>
                <w:b/>
                <w:sz w:val="24"/>
                <w:szCs w:val="24"/>
              </w:rPr>
              <w:t>Правила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</w:t>
            </w:r>
          </w:p>
        </w:tc>
      </w:tr>
      <w:tr w:rsidR="00932528" w:rsidRPr="00E04B4A" w14:paraId="2981518A" w14:textId="77777777" w:rsidTr="001E7838">
        <w:trPr>
          <w:trHeight w:val="701"/>
        </w:trPr>
        <w:tc>
          <w:tcPr>
            <w:tcW w:w="710" w:type="dxa"/>
          </w:tcPr>
          <w:p w14:paraId="2F6EB058" w14:textId="250B8FC1" w:rsidR="00932528" w:rsidRPr="00E04B4A" w:rsidRDefault="00932528" w:rsidP="00932528">
            <w:pPr>
              <w:spacing w:line="240" w:lineRule="atLeast"/>
              <w:ind w:left="34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3"/>
          </w:tcPr>
          <w:p w14:paraId="446FE401" w14:textId="3EF31C09" w:rsidR="00932528" w:rsidRPr="00E04B4A" w:rsidRDefault="00932528" w:rsidP="00932528">
            <w:pPr>
              <w:spacing w:line="240" w:lineRule="atLeast"/>
              <w:ind w:left="34" w:right="62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45</w:t>
            </w:r>
          </w:p>
        </w:tc>
        <w:tc>
          <w:tcPr>
            <w:tcW w:w="5244" w:type="dxa"/>
          </w:tcPr>
          <w:p w14:paraId="138AD182" w14:textId="77777777" w:rsidR="00932528" w:rsidRPr="00BF239E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25"/>
              <w:jc w:val="both"/>
              <w:textAlignment w:val="baseline"/>
              <w:rPr>
                <w:color w:val="000000"/>
                <w:spacing w:val="2"/>
              </w:rPr>
            </w:pPr>
            <w:r w:rsidRPr="00BF239E">
              <w:rPr>
                <w:color w:val="000000"/>
                <w:spacing w:val="2"/>
              </w:rPr>
              <w:t xml:space="preserve">45. Для целей настоящих Правил отчетом "Пирамида" являются результаты контроля, осуществляемого </w:t>
            </w:r>
            <w:proofErr w:type="spellStart"/>
            <w:r w:rsidRPr="00BF239E">
              <w:rPr>
                <w:color w:val="000000"/>
                <w:spacing w:val="2"/>
              </w:rPr>
              <w:t>услугодателем</w:t>
            </w:r>
            <w:proofErr w:type="spellEnd"/>
            <w:r w:rsidRPr="00BF239E">
              <w:rPr>
                <w:color w:val="000000"/>
                <w:spacing w:val="2"/>
              </w:rPr>
              <w:t xml:space="preserve"> на основе изучения и анализа представленной налогоплательщиком налоговой отчетности по НДС и (или) сведений ИС, а также сведений, полученных от уполномоченных государственных органов, местных исполнительных органов, уполномоченных лиц, а также других документов и (или) сведений о деятельности налогоплательщика.</w:t>
            </w:r>
          </w:p>
          <w:p w14:paraId="4F942538" w14:textId="77777777" w:rsidR="00932528" w:rsidRPr="00BF239E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25"/>
              <w:jc w:val="both"/>
              <w:textAlignment w:val="baseline"/>
              <w:rPr>
                <w:color w:val="000000"/>
                <w:spacing w:val="2"/>
              </w:rPr>
            </w:pPr>
            <w:r w:rsidRPr="00BF239E">
              <w:rPr>
                <w:color w:val="000000"/>
                <w:spacing w:val="2"/>
              </w:rPr>
              <w:t>      Отчет "Пирамида" формируется с учетом:</w:t>
            </w:r>
          </w:p>
          <w:p w14:paraId="0164A9A4" w14:textId="77777777" w:rsidR="00932528" w:rsidRPr="00BF239E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25"/>
              <w:jc w:val="both"/>
              <w:textAlignment w:val="baseline"/>
              <w:rPr>
                <w:color w:val="000000"/>
                <w:spacing w:val="2"/>
              </w:rPr>
            </w:pPr>
            <w:r w:rsidRPr="00BF239E">
              <w:rPr>
                <w:color w:val="000000"/>
                <w:spacing w:val="2"/>
              </w:rPr>
              <w:t>      риска неисполнения налоговых обязательств и</w:t>
            </w:r>
          </w:p>
          <w:p w14:paraId="0DCCB952" w14:textId="77777777" w:rsidR="00932528" w:rsidRPr="00BF239E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25"/>
              <w:jc w:val="both"/>
              <w:textAlignment w:val="baseline"/>
              <w:rPr>
                <w:color w:val="000000"/>
                <w:spacing w:val="2"/>
              </w:rPr>
            </w:pPr>
            <w:r w:rsidRPr="00BF239E">
              <w:rPr>
                <w:color w:val="000000"/>
                <w:spacing w:val="2"/>
              </w:rPr>
              <w:t xml:space="preserve">      риска, указанного в </w:t>
            </w:r>
            <w:hyperlink r:id="rId8" w:anchor="z270" w:history="1">
              <w:r w:rsidRPr="00BF239E">
                <w:rPr>
                  <w:rStyle w:val="a7"/>
                  <w:spacing w:val="2"/>
                </w:rPr>
                <w:t>пункте 47</w:t>
              </w:r>
            </w:hyperlink>
            <w:r w:rsidRPr="00BF239E">
              <w:rPr>
                <w:color w:val="000000"/>
                <w:spacing w:val="2"/>
              </w:rPr>
              <w:t xml:space="preserve"> настоящих Правил, в том числе с использованием фиктивных (бестоварных) операций.</w:t>
            </w:r>
          </w:p>
          <w:p w14:paraId="01EE2FDF" w14:textId="77777777" w:rsidR="00932528" w:rsidRPr="00E04B4A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25"/>
              <w:jc w:val="both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4962" w:type="dxa"/>
          </w:tcPr>
          <w:p w14:paraId="29AF3C04" w14:textId="77777777" w:rsidR="00932528" w:rsidRPr="00BF239E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25"/>
              <w:jc w:val="both"/>
              <w:textAlignment w:val="baseline"/>
              <w:rPr>
                <w:color w:val="000000"/>
                <w:spacing w:val="2"/>
              </w:rPr>
            </w:pPr>
            <w:r w:rsidRPr="00BF239E">
              <w:rPr>
                <w:color w:val="000000"/>
                <w:spacing w:val="2"/>
              </w:rPr>
              <w:t xml:space="preserve">45. Для целей настоящих Правил отчетом "Пирамида" являются результаты контроля, осуществляемого </w:t>
            </w:r>
            <w:proofErr w:type="spellStart"/>
            <w:r w:rsidRPr="00BF239E">
              <w:rPr>
                <w:color w:val="000000"/>
                <w:spacing w:val="2"/>
              </w:rPr>
              <w:t>услугодателем</w:t>
            </w:r>
            <w:proofErr w:type="spellEnd"/>
            <w:r w:rsidRPr="00BF239E">
              <w:rPr>
                <w:color w:val="000000"/>
                <w:spacing w:val="2"/>
              </w:rPr>
              <w:t xml:space="preserve"> на основе изучения и анализа представленной налогоплательщиком налоговой отчетности по НДС и (или) сведений ИС, а также сведений, полученных от уполномоченных государственных органов, местных исполнительных органов, уполномоченных лиц, а также других документов и (или) сведений о деятельности налогоплательщика.</w:t>
            </w:r>
          </w:p>
          <w:p w14:paraId="429E37EA" w14:textId="77777777" w:rsidR="00932528" w:rsidRPr="00BF239E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25"/>
              <w:jc w:val="both"/>
              <w:textAlignment w:val="baseline"/>
              <w:rPr>
                <w:color w:val="000000"/>
                <w:spacing w:val="2"/>
              </w:rPr>
            </w:pPr>
            <w:r w:rsidRPr="00BF239E">
              <w:rPr>
                <w:color w:val="000000"/>
                <w:spacing w:val="2"/>
              </w:rPr>
              <w:t>      Отчет "Пирамида" формируется с учетом:</w:t>
            </w:r>
          </w:p>
          <w:p w14:paraId="4AD3E5A9" w14:textId="77777777" w:rsidR="00932528" w:rsidRPr="00BF239E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25"/>
              <w:jc w:val="both"/>
              <w:textAlignment w:val="baseline"/>
              <w:rPr>
                <w:color w:val="000000"/>
                <w:spacing w:val="2"/>
              </w:rPr>
            </w:pPr>
            <w:r w:rsidRPr="00BF239E">
              <w:rPr>
                <w:color w:val="000000"/>
                <w:spacing w:val="2"/>
              </w:rPr>
              <w:t>     риска неисполнения налоговых обязательств и</w:t>
            </w:r>
          </w:p>
          <w:p w14:paraId="3E1E57DD" w14:textId="67367718" w:rsidR="00932528" w:rsidRPr="00BF239E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25"/>
              <w:jc w:val="both"/>
              <w:textAlignment w:val="baseline"/>
              <w:rPr>
                <w:b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     </w:t>
            </w:r>
            <w:r w:rsidRPr="00BF239E">
              <w:rPr>
                <w:b/>
                <w:color w:val="000000"/>
                <w:spacing w:val="2"/>
              </w:rPr>
              <w:t xml:space="preserve">риска </w:t>
            </w:r>
            <w:r w:rsidR="00EB0401">
              <w:rPr>
                <w:b/>
                <w:color w:val="000000"/>
                <w:spacing w:val="2"/>
              </w:rPr>
              <w:t>применения</w:t>
            </w:r>
            <w:r w:rsidR="00F4232E" w:rsidRPr="00F4232E">
              <w:rPr>
                <w:b/>
                <w:color w:val="000000"/>
                <w:spacing w:val="2"/>
              </w:rPr>
              <w:t xml:space="preserve"> поставщиками схем уклонения от уплаты налогов</w:t>
            </w:r>
            <w:r w:rsidRPr="00BF239E">
              <w:rPr>
                <w:b/>
                <w:color w:val="000000"/>
                <w:spacing w:val="2"/>
              </w:rPr>
              <w:t>.</w:t>
            </w:r>
          </w:p>
          <w:p w14:paraId="2D1DA077" w14:textId="77777777" w:rsidR="00932528" w:rsidRPr="00E04B4A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426"/>
              <w:jc w:val="both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2296" w:type="dxa"/>
          </w:tcPr>
          <w:p w14:paraId="64A1AD46" w14:textId="77777777" w:rsidR="00932528" w:rsidRPr="00E04B4A" w:rsidRDefault="00932528" w:rsidP="00932528">
            <w:pPr>
              <w:spacing w:line="240" w:lineRule="atLeast"/>
              <w:ind w:left="34" w:right="62" w:firstLine="192"/>
              <w:jc w:val="both"/>
              <w:rPr>
                <w:sz w:val="24"/>
                <w:szCs w:val="24"/>
              </w:rPr>
            </w:pPr>
          </w:p>
        </w:tc>
      </w:tr>
      <w:tr w:rsidR="00932528" w:rsidRPr="00E04B4A" w14:paraId="24BF96CF" w14:textId="77777777" w:rsidTr="00C6777A">
        <w:trPr>
          <w:trHeight w:val="701"/>
        </w:trPr>
        <w:tc>
          <w:tcPr>
            <w:tcW w:w="710" w:type="dxa"/>
          </w:tcPr>
          <w:p w14:paraId="0E8DF91B" w14:textId="4E65C27C" w:rsidR="00932528" w:rsidRPr="00E04B4A" w:rsidRDefault="00932528" w:rsidP="00932528">
            <w:pPr>
              <w:spacing w:line="240" w:lineRule="atLeast"/>
              <w:ind w:left="34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gridSpan w:val="3"/>
          </w:tcPr>
          <w:p w14:paraId="779A2FC9" w14:textId="7821AD7D" w:rsidR="00932528" w:rsidRPr="00E04B4A" w:rsidRDefault="00932528" w:rsidP="00932528">
            <w:pPr>
              <w:spacing w:line="240" w:lineRule="atLeast"/>
              <w:ind w:left="34" w:right="62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45-1</w:t>
            </w:r>
          </w:p>
        </w:tc>
        <w:tc>
          <w:tcPr>
            <w:tcW w:w="5244" w:type="dxa"/>
          </w:tcPr>
          <w:p w14:paraId="12DC70ED" w14:textId="77777777" w:rsidR="00932528" w:rsidRPr="00932528" w:rsidRDefault="00932528" w:rsidP="00932528">
            <w:pPr>
              <w:spacing w:line="240" w:lineRule="atLeast"/>
              <w:ind w:left="1" w:firstLine="283"/>
              <w:jc w:val="both"/>
              <w:rPr>
                <w:sz w:val="24"/>
                <w:szCs w:val="24"/>
              </w:rPr>
            </w:pPr>
            <w:bookmarkStart w:id="1" w:name="OLE_LINK1"/>
            <w:r w:rsidRPr="00932528">
              <w:rPr>
                <w:sz w:val="24"/>
                <w:szCs w:val="24"/>
              </w:rPr>
              <w:t>45-1. Отчет «Пирамида» формируется по всем поставщикам услугополучателя, за исключением случаев:</w:t>
            </w:r>
          </w:p>
          <w:p w14:paraId="2DE4F091" w14:textId="77777777" w:rsidR="00932528" w:rsidRPr="00932528" w:rsidRDefault="00932528" w:rsidP="00932528">
            <w:pPr>
              <w:spacing w:line="240" w:lineRule="atLeast"/>
              <w:ind w:left="1" w:firstLine="283"/>
              <w:jc w:val="both"/>
              <w:rPr>
                <w:sz w:val="24"/>
                <w:szCs w:val="24"/>
              </w:rPr>
            </w:pPr>
            <w:r w:rsidRPr="00932528">
              <w:rPr>
                <w:sz w:val="24"/>
                <w:szCs w:val="24"/>
              </w:rPr>
              <w:t>1) превышения суммы нарушений над суммой НДС, относимого в зачет по поставщику,</w:t>
            </w:r>
            <w:r w:rsidRPr="00932528">
              <w:rPr>
                <w:bCs/>
                <w:sz w:val="24"/>
                <w:szCs w:val="24"/>
              </w:rPr>
              <w:t xml:space="preserve"> непосредственно или через посредников (агентов, комиссионеров или поверенных) поставившим товары, выполнившим работы или оказавшим услуги проверяемому услугополучателю</w:t>
            </w:r>
            <w:r w:rsidRPr="00932528">
              <w:rPr>
                <w:sz w:val="24"/>
                <w:szCs w:val="24"/>
              </w:rPr>
              <w:t>;</w:t>
            </w:r>
          </w:p>
          <w:p w14:paraId="42EDB48E" w14:textId="77777777" w:rsidR="00932528" w:rsidRPr="00932528" w:rsidRDefault="00932528" w:rsidP="00932528">
            <w:pPr>
              <w:spacing w:line="240" w:lineRule="atLeast"/>
              <w:ind w:left="1" w:firstLine="283"/>
              <w:jc w:val="both"/>
              <w:rPr>
                <w:sz w:val="24"/>
                <w:szCs w:val="24"/>
              </w:rPr>
            </w:pPr>
            <w:r w:rsidRPr="00932528">
              <w:rPr>
                <w:sz w:val="24"/>
                <w:szCs w:val="24"/>
              </w:rPr>
              <w:t>2) предусмотренных пунктами 46 и 47 настоящих Правил.</w:t>
            </w:r>
          </w:p>
          <w:bookmarkEnd w:id="1"/>
          <w:p w14:paraId="71282DF3" w14:textId="568ACB33" w:rsidR="00932528" w:rsidRPr="00E04B4A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25"/>
              <w:jc w:val="both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4962" w:type="dxa"/>
          </w:tcPr>
          <w:p w14:paraId="73AAAC93" w14:textId="77777777" w:rsidR="00932528" w:rsidRPr="00667424" w:rsidRDefault="00932528" w:rsidP="00932528">
            <w:pPr>
              <w:spacing w:line="240" w:lineRule="atLeast"/>
              <w:ind w:left="1" w:firstLine="283"/>
              <w:jc w:val="both"/>
              <w:rPr>
                <w:b/>
                <w:sz w:val="24"/>
                <w:szCs w:val="24"/>
              </w:rPr>
            </w:pPr>
            <w:r w:rsidRPr="00667424">
              <w:rPr>
                <w:b/>
                <w:sz w:val="24"/>
                <w:szCs w:val="24"/>
              </w:rPr>
              <w:t xml:space="preserve">45-1. Отчет «Пирамида» формируется по всем поставщикам </w:t>
            </w:r>
            <w:proofErr w:type="spellStart"/>
            <w:r w:rsidRPr="00667424">
              <w:rPr>
                <w:b/>
                <w:sz w:val="24"/>
                <w:szCs w:val="24"/>
              </w:rPr>
              <w:t>услугополучателя</w:t>
            </w:r>
            <w:proofErr w:type="spellEnd"/>
            <w:r w:rsidRPr="00667424">
              <w:rPr>
                <w:b/>
                <w:sz w:val="24"/>
                <w:szCs w:val="24"/>
              </w:rPr>
              <w:t>, за исключением случаев:</w:t>
            </w:r>
          </w:p>
          <w:p w14:paraId="75AB7DE8" w14:textId="77777777" w:rsidR="00932528" w:rsidRPr="00667424" w:rsidRDefault="00932528" w:rsidP="00932528">
            <w:pPr>
              <w:spacing w:line="240" w:lineRule="atLeast"/>
              <w:ind w:left="1" w:firstLine="283"/>
              <w:jc w:val="both"/>
              <w:rPr>
                <w:b/>
                <w:sz w:val="24"/>
                <w:szCs w:val="24"/>
              </w:rPr>
            </w:pPr>
            <w:r w:rsidRPr="00667424">
              <w:rPr>
                <w:b/>
                <w:sz w:val="24"/>
                <w:szCs w:val="24"/>
              </w:rPr>
              <w:t>1) превышения суммы нарушений над суммой НДС, относимого в зачет по поставщику,</w:t>
            </w:r>
            <w:r w:rsidRPr="00667424">
              <w:rPr>
                <w:bCs/>
                <w:sz w:val="24"/>
                <w:szCs w:val="24"/>
              </w:rPr>
              <w:t xml:space="preserve"> </w:t>
            </w:r>
            <w:r w:rsidRPr="00667424">
              <w:rPr>
                <w:b/>
                <w:bCs/>
                <w:sz w:val="24"/>
                <w:szCs w:val="24"/>
              </w:rPr>
              <w:t>непосредственно или через посредников (агентов, комиссионеров или поверенных) поставившим товары, выполнившим работы или оказавшим услуги проверяемому услугополучателю</w:t>
            </w:r>
            <w:r w:rsidRPr="00667424">
              <w:rPr>
                <w:b/>
                <w:sz w:val="24"/>
                <w:szCs w:val="24"/>
              </w:rPr>
              <w:t>;</w:t>
            </w:r>
          </w:p>
          <w:p w14:paraId="4F0A2CE2" w14:textId="3ECE8C8F" w:rsidR="00932528" w:rsidRPr="00667424" w:rsidRDefault="00932528" w:rsidP="00932528">
            <w:pPr>
              <w:spacing w:line="240" w:lineRule="atLeast"/>
              <w:ind w:left="1" w:firstLine="283"/>
              <w:jc w:val="both"/>
              <w:rPr>
                <w:b/>
                <w:sz w:val="24"/>
                <w:szCs w:val="24"/>
              </w:rPr>
            </w:pPr>
            <w:r w:rsidRPr="00667424">
              <w:rPr>
                <w:b/>
                <w:sz w:val="24"/>
                <w:szCs w:val="24"/>
              </w:rPr>
              <w:t xml:space="preserve">2) </w:t>
            </w:r>
            <w:r w:rsidR="003638D8">
              <w:rPr>
                <w:b/>
                <w:sz w:val="24"/>
                <w:szCs w:val="24"/>
              </w:rPr>
              <w:t xml:space="preserve">формирования отчета в части </w:t>
            </w:r>
            <w:r w:rsidR="00CC1185">
              <w:rPr>
                <w:b/>
                <w:sz w:val="24"/>
                <w:szCs w:val="24"/>
              </w:rPr>
              <w:t>неисполнения</w:t>
            </w:r>
            <w:r w:rsidR="003638D8">
              <w:rPr>
                <w:b/>
                <w:sz w:val="24"/>
                <w:szCs w:val="24"/>
              </w:rPr>
              <w:t xml:space="preserve"> налоговых обязательств в соответствии с пунктом 4</w:t>
            </w:r>
            <w:r w:rsidR="00746D04">
              <w:rPr>
                <w:b/>
                <w:sz w:val="24"/>
                <w:szCs w:val="24"/>
              </w:rPr>
              <w:t>6</w:t>
            </w:r>
            <w:r w:rsidR="003638D8">
              <w:rPr>
                <w:b/>
                <w:sz w:val="24"/>
                <w:szCs w:val="24"/>
              </w:rPr>
              <w:t xml:space="preserve"> настоящих Правил</w:t>
            </w:r>
            <w:r w:rsidRPr="00667424">
              <w:rPr>
                <w:b/>
                <w:sz w:val="24"/>
                <w:szCs w:val="24"/>
              </w:rPr>
              <w:t>.</w:t>
            </w:r>
          </w:p>
          <w:p w14:paraId="7206E41E" w14:textId="45F52381" w:rsidR="00932528" w:rsidRDefault="00932528" w:rsidP="00932528">
            <w:pPr>
              <w:spacing w:line="240" w:lineRule="atLeast"/>
              <w:ind w:left="1" w:right="175" w:firstLine="283"/>
              <w:jc w:val="both"/>
              <w:rPr>
                <w:b/>
                <w:sz w:val="24"/>
                <w:szCs w:val="24"/>
              </w:rPr>
            </w:pPr>
            <w:r w:rsidRPr="00932528">
              <w:rPr>
                <w:b/>
                <w:color w:val="000000"/>
                <w:spacing w:val="2"/>
                <w:sz w:val="24"/>
              </w:rPr>
              <w:t>3)</w:t>
            </w:r>
            <w:r w:rsidRPr="00932528">
              <w:rPr>
                <w:color w:val="000000"/>
                <w:spacing w:val="2"/>
                <w:sz w:val="24"/>
              </w:rPr>
              <w:t xml:space="preserve"> </w:t>
            </w:r>
            <w:r w:rsidRPr="00764A9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ус</w:t>
            </w:r>
            <w:r w:rsidR="00746D04">
              <w:rPr>
                <w:b/>
                <w:sz w:val="24"/>
                <w:szCs w:val="24"/>
              </w:rPr>
              <w:t>тановления поставщика, у которого</w:t>
            </w:r>
            <w:r>
              <w:rPr>
                <w:b/>
                <w:sz w:val="24"/>
                <w:szCs w:val="24"/>
              </w:rPr>
              <w:t xml:space="preserve"> общая </w:t>
            </w:r>
            <w:r w:rsidRPr="00764A96">
              <w:rPr>
                <w:b/>
                <w:sz w:val="24"/>
                <w:szCs w:val="24"/>
              </w:rPr>
              <w:t xml:space="preserve">сумма НДС, </w:t>
            </w:r>
            <w:r>
              <w:rPr>
                <w:b/>
                <w:sz w:val="24"/>
                <w:szCs w:val="24"/>
              </w:rPr>
              <w:t xml:space="preserve">по выписанным счет-фактурам за налоговый период </w:t>
            </w:r>
            <w:r w:rsidRPr="00764A96">
              <w:rPr>
                <w:b/>
                <w:sz w:val="24"/>
                <w:szCs w:val="24"/>
              </w:rPr>
              <w:t>не превышает 300-кратного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 (далее – МРП), на дату формирования отчета "Пирамида"</w:t>
            </w:r>
            <w:r>
              <w:rPr>
                <w:b/>
                <w:sz w:val="24"/>
                <w:szCs w:val="24"/>
              </w:rPr>
              <w:t xml:space="preserve"> в соответствии с пунктом 47 настоящих Правил</w:t>
            </w:r>
            <w:r w:rsidRPr="00764A96">
              <w:rPr>
                <w:b/>
                <w:sz w:val="24"/>
                <w:szCs w:val="24"/>
              </w:rPr>
              <w:t>;</w:t>
            </w:r>
          </w:p>
          <w:p w14:paraId="1F4EA6C3" w14:textId="5708EC5A" w:rsidR="003638D8" w:rsidRPr="00764A96" w:rsidRDefault="00932528" w:rsidP="00932528">
            <w:pPr>
              <w:spacing w:line="240" w:lineRule="atLeast"/>
              <w:ind w:left="1" w:right="175" w:firstLine="28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4) </w:t>
            </w:r>
            <w:r w:rsidR="003638D8">
              <w:rPr>
                <w:b/>
                <w:sz w:val="24"/>
                <w:szCs w:val="24"/>
              </w:rPr>
              <w:t xml:space="preserve">установления в цепочке поставок </w:t>
            </w:r>
            <w:r w:rsidR="003638D8" w:rsidRPr="00F4232E">
              <w:rPr>
                <w:b/>
                <w:bCs/>
                <w:sz w:val="24"/>
                <w:szCs w:val="24"/>
              </w:rPr>
              <w:t>товаров, работ, услуг</w:t>
            </w:r>
            <w:r w:rsidR="003638D8">
              <w:rPr>
                <w:b/>
                <w:sz w:val="24"/>
                <w:szCs w:val="24"/>
              </w:rPr>
              <w:t xml:space="preserve"> самого </w:t>
            </w:r>
            <w:proofErr w:type="spellStart"/>
            <w:r w:rsidR="003638D8">
              <w:rPr>
                <w:b/>
                <w:sz w:val="24"/>
                <w:szCs w:val="24"/>
              </w:rPr>
              <w:t>улугополучателя</w:t>
            </w:r>
            <w:proofErr w:type="spellEnd"/>
            <w:r w:rsidR="003638D8">
              <w:rPr>
                <w:b/>
                <w:sz w:val="24"/>
                <w:szCs w:val="24"/>
              </w:rPr>
              <w:t xml:space="preserve">, </w:t>
            </w:r>
            <w:r w:rsidR="003638D8" w:rsidRPr="00667424">
              <w:rPr>
                <w:b/>
                <w:sz w:val="24"/>
                <w:szCs w:val="24"/>
              </w:rPr>
              <w:t>подавш</w:t>
            </w:r>
            <w:r w:rsidR="003638D8">
              <w:rPr>
                <w:b/>
                <w:sz w:val="24"/>
                <w:szCs w:val="24"/>
              </w:rPr>
              <w:t>его</w:t>
            </w:r>
            <w:r w:rsidR="003638D8" w:rsidRPr="00667424">
              <w:rPr>
                <w:b/>
                <w:sz w:val="24"/>
                <w:szCs w:val="24"/>
              </w:rPr>
              <w:t xml:space="preserve"> требование о возврате НДС и (или) налоговое заявление, по которому формируется отчет «Пирамида»</w:t>
            </w:r>
          </w:p>
          <w:p w14:paraId="2D77ADE7" w14:textId="1B7F554C" w:rsidR="00932528" w:rsidRPr="00E04B4A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426"/>
              <w:jc w:val="both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2296" w:type="dxa"/>
          </w:tcPr>
          <w:p w14:paraId="63573CAD" w14:textId="084C5B64" w:rsidR="00932528" w:rsidRPr="00E04B4A" w:rsidRDefault="00932528" w:rsidP="00932528">
            <w:pPr>
              <w:spacing w:line="240" w:lineRule="atLeast"/>
              <w:ind w:left="34" w:right="62" w:firstLine="192"/>
              <w:jc w:val="both"/>
              <w:rPr>
                <w:sz w:val="24"/>
                <w:szCs w:val="24"/>
              </w:rPr>
            </w:pPr>
          </w:p>
        </w:tc>
      </w:tr>
      <w:tr w:rsidR="00932528" w:rsidRPr="00E04B4A" w14:paraId="25C9C1F2" w14:textId="77777777" w:rsidTr="001E7838">
        <w:trPr>
          <w:trHeight w:val="701"/>
        </w:trPr>
        <w:tc>
          <w:tcPr>
            <w:tcW w:w="710" w:type="dxa"/>
          </w:tcPr>
          <w:p w14:paraId="201DCFBA" w14:textId="47B8930E" w:rsidR="00932528" w:rsidRPr="00E04B4A" w:rsidRDefault="00932528" w:rsidP="00932528">
            <w:pPr>
              <w:spacing w:line="240" w:lineRule="atLeast"/>
              <w:ind w:left="34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gridSpan w:val="3"/>
          </w:tcPr>
          <w:p w14:paraId="32B6E285" w14:textId="77777777" w:rsidR="00932528" w:rsidRPr="00E04B4A" w:rsidRDefault="00932528" w:rsidP="00932528">
            <w:pPr>
              <w:spacing w:line="240" w:lineRule="atLeast"/>
              <w:ind w:left="34" w:right="62"/>
              <w:jc w:val="both"/>
              <w:rPr>
                <w:bCs/>
                <w:sz w:val="24"/>
                <w:szCs w:val="24"/>
              </w:rPr>
            </w:pPr>
            <w:r w:rsidRPr="00E04B4A">
              <w:rPr>
                <w:bCs/>
                <w:sz w:val="24"/>
                <w:szCs w:val="24"/>
              </w:rPr>
              <w:t>пункт 46</w:t>
            </w:r>
          </w:p>
        </w:tc>
        <w:tc>
          <w:tcPr>
            <w:tcW w:w="5244" w:type="dxa"/>
          </w:tcPr>
          <w:p w14:paraId="2D1CDAE4" w14:textId="77777777" w:rsidR="00932528" w:rsidRPr="00E04B4A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426"/>
              <w:jc w:val="both"/>
              <w:textAlignment w:val="baseline"/>
              <w:rPr>
                <w:color w:val="000000"/>
                <w:spacing w:val="2"/>
              </w:rPr>
            </w:pPr>
            <w:r w:rsidRPr="00E04B4A">
              <w:rPr>
                <w:color w:val="000000"/>
                <w:spacing w:val="2"/>
              </w:rPr>
              <w:t>46. Риском неисполнения налоговых обязательств признается выявленные расхождения в результате сверки сведений налоговой отчетности поставщика и сведений ИС, а также другие сведения, указывающие на неисполнение налоговых обязательств по исчислению и уплате НДС в бюджет.</w:t>
            </w:r>
          </w:p>
          <w:p w14:paraId="470616BF" w14:textId="77777777" w:rsidR="00932528" w:rsidRPr="00E04B4A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426"/>
              <w:jc w:val="both"/>
              <w:textAlignment w:val="baseline"/>
              <w:rPr>
                <w:color w:val="000000"/>
                <w:spacing w:val="2"/>
              </w:rPr>
            </w:pPr>
            <w:proofErr w:type="spellStart"/>
            <w:r w:rsidRPr="00E04B4A">
              <w:rPr>
                <w:color w:val="000000"/>
                <w:spacing w:val="2"/>
              </w:rPr>
              <w:t>Услугодатель</w:t>
            </w:r>
            <w:proofErr w:type="spellEnd"/>
            <w:r w:rsidRPr="00E04B4A">
              <w:rPr>
                <w:color w:val="000000"/>
                <w:spacing w:val="2"/>
              </w:rPr>
              <w:t xml:space="preserve"> прекращает дальнейшее формирование отчета «Пирамида» по поставщикам по риску неисполнения налоговых обязательств в случаях, если при формировании отчета «Пирамида» установлен поставщик, являющийся налогоплательщиком:</w:t>
            </w:r>
          </w:p>
          <w:p w14:paraId="4FA386E3" w14:textId="77777777" w:rsidR="00932528" w:rsidRPr="00E04B4A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426"/>
              <w:jc w:val="both"/>
              <w:textAlignment w:val="baseline"/>
              <w:rPr>
                <w:color w:val="000000"/>
                <w:spacing w:val="2"/>
              </w:rPr>
            </w:pPr>
            <w:r w:rsidRPr="00E04B4A">
              <w:rPr>
                <w:color w:val="000000"/>
                <w:spacing w:val="2"/>
              </w:rPr>
              <w:t>1) состоящим на горизонтальном мониторинге;</w:t>
            </w:r>
          </w:p>
          <w:p w14:paraId="4F7A82B6" w14:textId="77777777" w:rsidR="00932528" w:rsidRPr="00E04B4A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426"/>
              <w:jc w:val="both"/>
              <w:textAlignment w:val="baseline"/>
              <w:rPr>
                <w:color w:val="000000"/>
                <w:spacing w:val="2"/>
              </w:rPr>
            </w:pPr>
            <w:r w:rsidRPr="00E04B4A">
              <w:rPr>
                <w:color w:val="000000"/>
                <w:spacing w:val="2"/>
              </w:rPr>
              <w:t xml:space="preserve">2) производящим товары собственного производства, в том числе налогоплательщиком-сельхозтоваропроизводителем (за исключением производителей шкур крупного и </w:t>
            </w:r>
            <w:proofErr w:type="spellStart"/>
            <w:r w:rsidRPr="00E04B4A">
              <w:rPr>
                <w:color w:val="000000"/>
                <w:spacing w:val="2"/>
              </w:rPr>
              <w:t>мелкогорогатого</w:t>
            </w:r>
            <w:proofErr w:type="spellEnd"/>
            <w:r w:rsidRPr="00E04B4A">
              <w:rPr>
                <w:color w:val="000000"/>
                <w:spacing w:val="2"/>
              </w:rPr>
              <w:t xml:space="preserve"> скота и лиц, перерабатывающих лом цветных и черных металлов), включенным в Перечень производителей товаров собственного производства.</w:t>
            </w:r>
          </w:p>
          <w:p w14:paraId="29F56E90" w14:textId="77777777" w:rsidR="00932528" w:rsidRPr="00E04B4A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426"/>
              <w:jc w:val="both"/>
              <w:textAlignment w:val="baseline"/>
              <w:rPr>
                <w:color w:val="000000"/>
                <w:spacing w:val="2"/>
              </w:rPr>
            </w:pPr>
            <w:r w:rsidRPr="00E04B4A">
              <w:rPr>
                <w:color w:val="000000"/>
                <w:spacing w:val="2"/>
              </w:rPr>
              <w:t>Производителем товаров собственного производства в рамках настоящих Правил является поставщик, признанный производителем в течение всего проверяемого периода услугополучателя;</w:t>
            </w:r>
          </w:p>
          <w:p w14:paraId="479F5A1C" w14:textId="77777777" w:rsidR="00932528" w:rsidRPr="00E04B4A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426"/>
              <w:jc w:val="both"/>
              <w:textAlignment w:val="baseline"/>
              <w:rPr>
                <w:color w:val="000000"/>
                <w:spacing w:val="2"/>
              </w:rPr>
            </w:pPr>
            <w:r w:rsidRPr="00E04B4A">
              <w:rPr>
                <w:color w:val="000000"/>
                <w:spacing w:val="2"/>
              </w:rPr>
              <w:t xml:space="preserve">3) осуществляющим деятельность в рамках контракта на недропользование, заключенного в </w:t>
            </w:r>
            <w:r w:rsidRPr="00E04B4A">
              <w:rPr>
                <w:color w:val="000000"/>
                <w:spacing w:val="2"/>
              </w:rPr>
              <w:lastRenderedPageBreak/>
              <w:t>соответствии с законодательством Республики Казахстан о недрах и недропользовании, и имеющих средний коэффициент налоговой нагрузки не менее 20 (двадцати) процентов, рассчитанный за последние 5 (пять) лет, предшествующих налоговому периоду, в котором предъявлено требование;</w:t>
            </w:r>
          </w:p>
          <w:p w14:paraId="4750CF2B" w14:textId="77777777" w:rsidR="00932528" w:rsidRPr="00E04B4A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426"/>
              <w:jc w:val="both"/>
              <w:textAlignment w:val="baseline"/>
              <w:rPr>
                <w:color w:val="000000"/>
                <w:spacing w:val="2"/>
              </w:rPr>
            </w:pPr>
            <w:r w:rsidRPr="00E04B4A">
              <w:rPr>
                <w:color w:val="000000"/>
                <w:spacing w:val="2"/>
              </w:rPr>
              <w:t>4) осуществляющим поставку электрической и тепловой энергии, воды и (или) газа, за исключением электрической и тепловой энергии, воды и (или) газа, которые в дальнейшем экспортированы их покупателем;</w:t>
            </w:r>
          </w:p>
          <w:p w14:paraId="02288D26" w14:textId="77777777" w:rsidR="00932528" w:rsidRPr="00E04B4A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426"/>
              <w:jc w:val="both"/>
              <w:textAlignment w:val="baseline"/>
              <w:rPr>
                <w:color w:val="000000"/>
                <w:spacing w:val="2"/>
              </w:rPr>
            </w:pPr>
            <w:r w:rsidRPr="00E04B4A">
              <w:rPr>
                <w:color w:val="000000"/>
                <w:spacing w:val="2"/>
              </w:rPr>
              <w:t>5) осуществляющим поставку услуг связи;</w:t>
            </w:r>
          </w:p>
          <w:p w14:paraId="68BBAD30" w14:textId="77777777" w:rsidR="00932528" w:rsidRPr="00E04B4A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426"/>
              <w:jc w:val="both"/>
              <w:textAlignment w:val="baseline"/>
              <w:rPr>
                <w:color w:val="000000"/>
                <w:spacing w:val="2"/>
              </w:rPr>
            </w:pPr>
            <w:r w:rsidRPr="00E04B4A">
              <w:rPr>
                <w:color w:val="000000"/>
                <w:spacing w:val="2"/>
              </w:rPr>
              <w:t>6) у которых сумма НДС, отнесенная в зачет, не превышает 10-кратного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 (далее – МРП), на дату формирования отчета «Пирамида»;</w:t>
            </w:r>
          </w:p>
          <w:p w14:paraId="02F00819" w14:textId="77777777" w:rsidR="00932528" w:rsidRPr="00E04B4A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426"/>
              <w:jc w:val="both"/>
              <w:textAlignment w:val="baseline"/>
              <w:rPr>
                <w:color w:val="000000"/>
                <w:spacing w:val="2"/>
              </w:rPr>
            </w:pPr>
            <w:r w:rsidRPr="00E04B4A">
              <w:rPr>
                <w:color w:val="000000"/>
                <w:spacing w:val="2"/>
              </w:rPr>
              <w:t>7) осуществляющим услуги магистральной железнодорожной сети и железнодорожных путей с объектами железнодорожного транспорта.</w:t>
            </w:r>
          </w:p>
          <w:p w14:paraId="4D7362A6" w14:textId="77777777" w:rsidR="00932528" w:rsidRPr="00E04B4A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426"/>
              <w:jc w:val="both"/>
              <w:textAlignment w:val="baseline"/>
              <w:rPr>
                <w:color w:val="000000"/>
                <w:spacing w:val="2"/>
              </w:rPr>
            </w:pPr>
            <w:r w:rsidRPr="00E04B4A">
              <w:rPr>
                <w:color w:val="000000"/>
                <w:spacing w:val="2"/>
              </w:rPr>
              <w:t>Положения настоящего пункта не применяются, если непосредственные поставщики являются взаимосвязанными сторонами и (или) лицами, находящимися под контролем по отношению к услугополучателю, в отношении которого проводится тематическая проверка.</w:t>
            </w:r>
          </w:p>
        </w:tc>
        <w:tc>
          <w:tcPr>
            <w:tcW w:w="4962" w:type="dxa"/>
          </w:tcPr>
          <w:p w14:paraId="5E9C63A8" w14:textId="77777777" w:rsidR="00932528" w:rsidRPr="00E04B4A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426"/>
              <w:jc w:val="both"/>
              <w:textAlignment w:val="baseline"/>
              <w:rPr>
                <w:color w:val="000000"/>
                <w:spacing w:val="2"/>
              </w:rPr>
            </w:pPr>
            <w:r w:rsidRPr="00E04B4A">
              <w:rPr>
                <w:color w:val="000000"/>
                <w:spacing w:val="2"/>
              </w:rPr>
              <w:lastRenderedPageBreak/>
              <w:t>46. Риском неисполнения налоговых обязательств признается выявленные расхождения в результате сверки сведений налоговой отчетности поставщика и сведений ИС, а также другие сведения, указывающие на неисполнение налоговых обязательств по исчислению и уплате НДС в бюджет.</w:t>
            </w:r>
          </w:p>
          <w:p w14:paraId="30A7FD59" w14:textId="77777777" w:rsidR="00932528" w:rsidRPr="00E04B4A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426"/>
              <w:jc w:val="both"/>
              <w:textAlignment w:val="baseline"/>
              <w:rPr>
                <w:b/>
                <w:bCs/>
                <w:color w:val="000000"/>
                <w:spacing w:val="2"/>
              </w:rPr>
            </w:pPr>
            <w:proofErr w:type="spellStart"/>
            <w:r w:rsidRPr="00E04B4A">
              <w:rPr>
                <w:b/>
                <w:bCs/>
                <w:color w:val="000000"/>
                <w:spacing w:val="2"/>
              </w:rPr>
              <w:t>Услугодатель</w:t>
            </w:r>
            <w:proofErr w:type="spellEnd"/>
            <w:r w:rsidRPr="00E04B4A">
              <w:rPr>
                <w:b/>
                <w:bCs/>
                <w:color w:val="000000"/>
                <w:spacing w:val="2"/>
              </w:rPr>
              <w:t xml:space="preserve"> формирует отчет «Пирамида» по риску неисполнения налоговых обязательств исключительно по непосредственным поставщикам услугополучателя. </w:t>
            </w:r>
          </w:p>
          <w:p w14:paraId="37AF0697" w14:textId="77777777" w:rsidR="00932528" w:rsidRPr="00E04B4A" w:rsidRDefault="00932528" w:rsidP="00932528">
            <w:pPr>
              <w:spacing w:line="240" w:lineRule="atLeast"/>
              <w:ind w:left="1" w:right="62" w:firstLine="426"/>
              <w:jc w:val="both"/>
              <w:rPr>
                <w:b/>
                <w:bCs/>
                <w:sz w:val="24"/>
                <w:szCs w:val="24"/>
              </w:rPr>
            </w:pPr>
            <w:r w:rsidRPr="00E04B4A">
              <w:rPr>
                <w:b/>
                <w:bCs/>
                <w:sz w:val="24"/>
                <w:szCs w:val="24"/>
              </w:rPr>
              <w:t>В целях настоящих Правил непосредственными поставщиками признаются:</w:t>
            </w:r>
          </w:p>
          <w:p w14:paraId="509C9EBA" w14:textId="09DCB96F" w:rsidR="00932528" w:rsidRPr="00E04B4A" w:rsidRDefault="00932528" w:rsidP="00932528">
            <w:pPr>
              <w:spacing w:line="240" w:lineRule="atLeast"/>
              <w:ind w:left="1" w:right="62" w:firstLine="426"/>
              <w:jc w:val="both"/>
              <w:rPr>
                <w:b/>
                <w:bCs/>
                <w:sz w:val="24"/>
                <w:szCs w:val="24"/>
              </w:rPr>
            </w:pPr>
            <w:r w:rsidRPr="00E04B4A">
              <w:rPr>
                <w:b/>
                <w:bCs/>
                <w:sz w:val="24"/>
                <w:szCs w:val="24"/>
              </w:rPr>
              <w:t xml:space="preserve">      поставщики, непосредственно или через посредников (агентов, </w:t>
            </w:r>
            <w:r w:rsidR="005B4A0F">
              <w:rPr>
                <w:b/>
                <w:bCs/>
                <w:sz w:val="24"/>
                <w:szCs w:val="24"/>
              </w:rPr>
              <w:t xml:space="preserve">экспедиторов, </w:t>
            </w:r>
            <w:r w:rsidRPr="00E04B4A">
              <w:rPr>
                <w:b/>
                <w:bCs/>
                <w:sz w:val="24"/>
                <w:szCs w:val="24"/>
              </w:rPr>
              <w:t>комиссионеров или поверенных) поставившие товары, выполнившие работы или оказавшие услуги проверяемому услугополучателю;</w:t>
            </w:r>
          </w:p>
          <w:p w14:paraId="2382378A" w14:textId="3287E052" w:rsidR="00932528" w:rsidRPr="00E04B4A" w:rsidRDefault="00932528" w:rsidP="00932528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426"/>
              <w:jc w:val="both"/>
              <w:textAlignment w:val="baseline"/>
              <w:rPr>
                <w:color w:val="000000"/>
                <w:spacing w:val="2"/>
              </w:rPr>
            </w:pPr>
            <w:r w:rsidRPr="00E04B4A">
              <w:rPr>
                <w:b/>
                <w:bCs/>
              </w:rPr>
              <w:t xml:space="preserve">      поставщики, непосредственно или через посредников (агентов,</w:t>
            </w:r>
            <w:r w:rsidR="005B4A0F">
              <w:rPr>
                <w:b/>
                <w:bCs/>
              </w:rPr>
              <w:t xml:space="preserve"> экспедиторов,</w:t>
            </w:r>
            <w:r w:rsidRPr="00E04B4A">
              <w:rPr>
                <w:b/>
                <w:bCs/>
              </w:rPr>
              <w:t xml:space="preserve"> комиссионеров или поверенных) поставившие товары, выполнившие работы или оказавшие услуги через взаимосвязанных сторон и (или) лиц, находящимися под контролем по отношению к проверяемому услугополучателю.</w:t>
            </w:r>
          </w:p>
        </w:tc>
        <w:tc>
          <w:tcPr>
            <w:tcW w:w="2296" w:type="dxa"/>
          </w:tcPr>
          <w:p w14:paraId="7917EC1B" w14:textId="4BE4F45A" w:rsidR="00932528" w:rsidRPr="00E04B4A" w:rsidRDefault="00932528" w:rsidP="00932528">
            <w:pPr>
              <w:spacing w:line="240" w:lineRule="atLeast"/>
              <w:ind w:left="34" w:right="62" w:firstLine="192"/>
              <w:jc w:val="both"/>
              <w:rPr>
                <w:sz w:val="24"/>
                <w:szCs w:val="24"/>
              </w:rPr>
            </w:pPr>
          </w:p>
        </w:tc>
      </w:tr>
      <w:tr w:rsidR="00932528" w:rsidRPr="00E04B4A" w14:paraId="75CD00C2" w14:textId="77777777" w:rsidTr="00C6777A">
        <w:trPr>
          <w:trHeight w:val="701"/>
        </w:trPr>
        <w:tc>
          <w:tcPr>
            <w:tcW w:w="710" w:type="dxa"/>
          </w:tcPr>
          <w:p w14:paraId="381FB300" w14:textId="454A1F35" w:rsidR="00932528" w:rsidRPr="00E04B4A" w:rsidRDefault="00932528" w:rsidP="00932528">
            <w:pPr>
              <w:spacing w:line="240" w:lineRule="atLeast"/>
              <w:ind w:left="34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gridSpan w:val="3"/>
          </w:tcPr>
          <w:p w14:paraId="3322CDA9" w14:textId="0B2EB302" w:rsidR="00932528" w:rsidRPr="00E04B4A" w:rsidRDefault="00932528" w:rsidP="00932528">
            <w:pPr>
              <w:spacing w:line="240" w:lineRule="atLeast"/>
              <w:ind w:left="34" w:right="62"/>
              <w:jc w:val="both"/>
              <w:rPr>
                <w:sz w:val="24"/>
                <w:szCs w:val="24"/>
              </w:rPr>
            </w:pPr>
            <w:r w:rsidRPr="00E04B4A">
              <w:rPr>
                <w:sz w:val="24"/>
                <w:szCs w:val="24"/>
              </w:rPr>
              <w:t>пункт 47</w:t>
            </w:r>
          </w:p>
        </w:tc>
        <w:tc>
          <w:tcPr>
            <w:tcW w:w="5244" w:type="dxa"/>
          </w:tcPr>
          <w:p w14:paraId="6D984BD5" w14:textId="77777777" w:rsidR="00932528" w:rsidRPr="00E04B4A" w:rsidRDefault="00932528" w:rsidP="00932528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E04B4A">
              <w:rPr>
                <w:sz w:val="24"/>
                <w:szCs w:val="24"/>
              </w:rPr>
              <w:t xml:space="preserve">47. Риском извлечения </w:t>
            </w:r>
            <w:proofErr w:type="spellStart"/>
            <w:r w:rsidRPr="00E04B4A">
              <w:rPr>
                <w:sz w:val="24"/>
                <w:szCs w:val="24"/>
              </w:rPr>
              <w:t>услугополучателем</w:t>
            </w:r>
            <w:proofErr w:type="spellEnd"/>
            <w:r w:rsidRPr="00E04B4A">
              <w:rPr>
                <w:sz w:val="24"/>
                <w:szCs w:val="24"/>
              </w:rPr>
              <w:t xml:space="preserve"> выгоды из своих незаконных действий в целях получения налоговых выгод (налоговой экономии) и уменьшения налоговых платежей признается:</w:t>
            </w:r>
          </w:p>
          <w:p w14:paraId="15233512" w14:textId="77777777" w:rsidR="00932528" w:rsidRPr="00E04B4A" w:rsidRDefault="00932528" w:rsidP="00932528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E04B4A">
              <w:rPr>
                <w:sz w:val="24"/>
                <w:szCs w:val="24"/>
              </w:rPr>
              <w:t xml:space="preserve">      1) применение схем уклонения от уплаты налогов, в том числе заключение сделок с целью получения права на зачет сумм НДС без фактической поставки товаров, выполнения работ, оказания услуг и (или) заключение сделок с целью увеличения добавленной стоимости товара, соответственно, наращивания превышения НДС;</w:t>
            </w:r>
          </w:p>
          <w:p w14:paraId="02B7ABE4" w14:textId="77777777" w:rsidR="00932528" w:rsidRPr="00E04B4A" w:rsidRDefault="00932528" w:rsidP="00932528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</w:p>
          <w:p w14:paraId="5B49EDB8" w14:textId="77777777" w:rsidR="00932528" w:rsidRPr="00E04B4A" w:rsidRDefault="00932528" w:rsidP="00932528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E04B4A">
              <w:rPr>
                <w:sz w:val="24"/>
                <w:szCs w:val="24"/>
              </w:rPr>
              <w:t xml:space="preserve">      2) действия, направленные на вывод денежных средств в теневую экономику и обналичивание денежных средств;</w:t>
            </w:r>
          </w:p>
          <w:p w14:paraId="0CEB12DD" w14:textId="77777777" w:rsidR="00932528" w:rsidRPr="00E04B4A" w:rsidRDefault="00932528" w:rsidP="00932528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E04B4A">
              <w:rPr>
                <w:sz w:val="24"/>
                <w:szCs w:val="24"/>
              </w:rPr>
              <w:t xml:space="preserve">      3) притворные сделки, совершенные с целью прикрыть другую сделку (значительное занижение или завышение цены сделок).</w:t>
            </w:r>
          </w:p>
          <w:p w14:paraId="69287D0F" w14:textId="77777777" w:rsidR="00932528" w:rsidRPr="00E04B4A" w:rsidRDefault="00932528" w:rsidP="00932528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E04B4A">
              <w:rPr>
                <w:sz w:val="24"/>
                <w:szCs w:val="24"/>
              </w:rPr>
              <w:t xml:space="preserve">      В части установления данных рисков, отчет "Пирамида" формируется независимо от категории и (или) статуса поставщика, за исключением поставщиков, указанных в подпунктах 4), 5) и 6) пункта 46 настоящих Правил.</w:t>
            </w:r>
          </w:p>
          <w:p w14:paraId="59388AE2" w14:textId="67684B04" w:rsidR="00932528" w:rsidRPr="00E04B4A" w:rsidRDefault="00932528" w:rsidP="00932528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E04B4A">
              <w:rPr>
                <w:sz w:val="24"/>
                <w:szCs w:val="24"/>
              </w:rPr>
              <w:t xml:space="preserve">      При установлении данных рисков ОГД, осуществляющий тематическую проверку, назначает встречную проверку поставщика в соответствии с параграфом 2 главы 4 настоящих Правил.</w:t>
            </w:r>
          </w:p>
        </w:tc>
        <w:tc>
          <w:tcPr>
            <w:tcW w:w="4962" w:type="dxa"/>
          </w:tcPr>
          <w:p w14:paraId="143BF3EC" w14:textId="1A455836" w:rsidR="00F4232E" w:rsidRPr="00F4232E" w:rsidRDefault="00746D04" w:rsidP="00F4232E">
            <w:pPr>
              <w:spacing w:line="240" w:lineRule="atLeast"/>
              <w:ind w:left="1" w:right="175" w:firstLine="28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F4232E" w:rsidRPr="00F4232E">
              <w:rPr>
                <w:b/>
                <w:sz w:val="24"/>
                <w:szCs w:val="24"/>
              </w:rPr>
              <w:t>47. Риском применени</w:t>
            </w:r>
            <w:r w:rsidR="00CC1185">
              <w:rPr>
                <w:b/>
                <w:sz w:val="24"/>
                <w:szCs w:val="24"/>
              </w:rPr>
              <w:t>я</w:t>
            </w:r>
            <w:r w:rsidR="00F4232E" w:rsidRPr="00F4232E">
              <w:rPr>
                <w:b/>
                <w:sz w:val="24"/>
                <w:szCs w:val="24"/>
              </w:rPr>
              <w:t xml:space="preserve"> поставщиками схем уклонения от уплаты налогов признается заключение сделок с целью получения права на зачет сумм НДС без фактической поставки товаров, выполнения работ, оказания услуг.</w:t>
            </w:r>
            <w:r w:rsidR="00F4232E" w:rsidRPr="00F4232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B095656" w14:textId="0CF7CE49" w:rsidR="00F4232E" w:rsidRPr="00F4232E" w:rsidRDefault="00F4232E" w:rsidP="00F4232E">
            <w:pPr>
              <w:spacing w:line="240" w:lineRule="atLeast"/>
              <w:ind w:left="1" w:right="175" w:firstLine="283"/>
              <w:jc w:val="both"/>
              <w:rPr>
                <w:b/>
                <w:sz w:val="24"/>
                <w:szCs w:val="24"/>
              </w:rPr>
            </w:pPr>
            <w:r w:rsidRPr="00F4232E">
              <w:rPr>
                <w:b/>
                <w:bCs/>
                <w:sz w:val="24"/>
                <w:szCs w:val="24"/>
              </w:rPr>
              <w:t xml:space="preserve">Риск </w:t>
            </w:r>
            <w:r w:rsidR="00CC1185">
              <w:rPr>
                <w:b/>
                <w:sz w:val="24"/>
                <w:szCs w:val="24"/>
              </w:rPr>
              <w:t>применения</w:t>
            </w:r>
            <w:r w:rsidRPr="00F4232E">
              <w:rPr>
                <w:b/>
                <w:sz w:val="24"/>
                <w:szCs w:val="24"/>
              </w:rPr>
              <w:t xml:space="preserve"> поставщиками схем уклонения от уплаты налогов </w:t>
            </w:r>
            <w:r w:rsidRPr="00F4232E">
              <w:rPr>
                <w:b/>
                <w:bCs/>
                <w:sz w:val="24"/>
                <w:szCs w:val="24"/>
              </w:rPr>
              <w:t xml:space="preserve">при формировании отчета </w:t>
            </w:r>
            <w:r w:rsidRPr="00F4232E">
              <w:rPr>
                <w:b/>
                <w:sz w:val="24"/>
                <w:szCs w:val="24"/>
              </w:rPr>
              <w:t>«Пирамида» определяется по следующим признакам:</w:t>
            </w:r>
          </w:p>
          <w:p w14:paraId="10420487" w14:textId="77777777" w:rsidR="00F4232E" w:rsidRPr="00F4232E" w:rsidRDefault="00F4232E" w:rsidP="00F4232E">
            <w:pPr>
              <w:spacing w:line="240" w:lineRule="atLeast"/>
              <w:ind w:left="1" w:right="175" w:firstLine="283"/>
              <w:jc w:val="both"/>
              <w:rPr>
                <w:b/>
                <w:bCs/>
                <w:sz w:val="24"/>
                <w:szCs w:val="24"/>
              </w:rPr>
            </w:pPr>
            <w:r w:rsidRPr="00F4232E">
              <w:rPr>
                <w:b/>
                <w:bCs/>
                <w:sz w:val="24"/>
                <w:szCs w:val="24"/>
              </w:rPr>
              <w:t xml:space="preserve">- наличие в цепочке поставок товаров, работ, услуг налогоплательщиков, которым ограничена выписка электронных счетов-фактур в информационной системе электронных счетов-фактур, </w:t>
            </w:r>
          </w:p>
          <w:p w14:paraId="4FB45601" w14:textId="77777777" w:rsidR="00F4232E" w:rsidRPr="00F4232E" w:rsidRDefault="00F4232E" w:rsidP="00F4232E">
            <w:pPr>
              <w:spacing w:line="240" w:lineRule="atLeast"/>
              <w:ind w:left="1" w:right="175" w:firstLine="283"/>
              <w:jc w:val="both"/>
              <w:rPr>
                <w:b/>
                <w:bCs/>
                <w:sz w:val="24"/>
                <w:szCs w:val="24"/>
              </w:rPr>
            </w:pPr>
            <w:r w:rsidRPr="00F4232E">
              <w:rPr>
                <w:b/>
                <w:bCs/>
                <w:sz w:val="24"/>
                <w:szCs w:val="24"/>
              </w:rPr>
              <w:t>-  наличие в цепочке поставок товаров, работ, услуг налогоплательщиков,</w:t>
            </w:r>
            <w:r w:rsidRPr="00F4232E">
              <w:rPr>
                <w:b/>
                <w:sz w:val="24"/>
                <w:szCs w:val="24"/>
              </w:rPr>
              <w:t xml:space="preserve"> </w:t>
            </w:r>
            <w:r w:rsidRPr="00F4232E">
              <w:rPr>
                <w:b/>
                <w:bCs/>
                <w:sz w:val="24"/>
                <w:szCs w:val="24"/>
              </w:rPr>
              <w:t xml:space="preserve">регистрация (перерегистрация) которых на основании вступившего в законную силу решения суда признана недействительной,  </w:t>
            </w:r>
          </w:p>
          <w:p w14:paraId="54544F96" w14:textId="5CFE450A" w:rsidR="00F4232E" w:rsidRDefault="00F4232E" w:rsidP="00F4232E">
            <w:pPr>
              <w:spacing w:line="240" w:lineRule="atLeast"/>
              <w:ind w:left="1" w:right="175" w:firstLine="283"/>
              <w:jc w:val="both"/>
              <w:rPr>
                <w:b/>
                <w:bCs/>
                <w:sz w:val="24"/>
                <w:szCs w:val="24"/>
              </w:rPr>
            </w:pPr>
            <w:r w:rsidRPr="00F4232E">
              <w:rPr>
                <w:b/>
                <w:bCs/>
                <w:sz w:val="24"/>
                <w:szCs w:val="24"/>
              </w:rPr>
              <w:t>- наличие в цепочке поставок товаров, работ, услуг налогоплательщиков,</w:t>
            </w:r>
            <w:r w:rsidRPr="00F4232E">
              <w:rPr>
                <w:b/>
                <w:sz w:val="24"/>
                <w:szCs w:val="24"/>
              </w:rPr>
              <w:t xml:space="preserve"> </w:t>
            </w:r>
            <w:r w:rsidRPr="00F4232E">
              <w:rPr>
                <w:b/>
                <w:bCs/>
                <w:sz w:val="24"/>
                <w:szCs w:val="24"/>
              </w:rPr>
              <w:t>в отношении которых имеется факт регистрации в Едином реестре досудебного расследования уголовного дела по статье 216 Уголовно</w:t>
            </w:r>
            <w:r w:rsidR="00CC1185">
              <w:rPr>
                <w:b/>
                <w:bCs/>
                <w:sz w:val="24"/>
                <w:szCs w:val="24"/>
              </w:rPr>
              <w:t>го кодекса Республика Казахстан;</w:t>
            </w:r>
          </w:p>
          <w:p w14:paraId="21AB7171" w14:textId="47AD63A6" w:rsidR="00CC1185" w:rsidRPr="00F4232E" w:rsidRDefault="00CC1185" w:rsidP="00F4232E">
            <w:pPr>
              <w:spacing w:line="240" w:lineRule="atLeast"/>
              <w:ind w:left="1" w:right="175" w:firstLine="28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F4232E">
              <w:rPr>
                <w:b/>
                <w:bCs/>
                <w:sz w:val="24"/>
                <w:szCs w:val="24"/>
              </w:rPr>
              <w:t xml:space="preserve"> наличие в цепочке поставок товаров, работ, услуг</w:t>
            </w:r>
            <w:r>
              <w:rPr>
                <w:b/>
                <w:bCs/>
                <w:sz w:val="24"/>
                <w:szCs w:val="24"/>
              </w:rPr>
              <w:t xml:space="preserve"> сделок, которые судом признаны недействительными.</w:t>
            </w:r>
          </w:p>
          <w:p w14:paraId="417E048F" w14:textId="77777777" w:rsidR="00F4232E" w:rsidRPr="00F4232E" w:rsidRDefault="00F4232E" w:rsidP="00F4232E">
            <w:pPr>
              <w:spacing w:line="240" w:lineRule="atLeast"/>
              <w:ind w:left="1" w:right="175" w:firstLine="283"/>
              <w:jc w:val="both"/>
              <w:rPr>
                <w:b/>
                <w:sz w:val="24"/>
                <w:szCs w:val="24"/>
              </w:rPr>
            </w:pPr>
            <w:r w:rsidRPr="00F4232E">
              <w:rPr>
                <w:b/>
                <w:sz w:val="24"/>
                <w:szCs w:val="24"/>
              </w:rPr>
              <w:lastRenderedPageBreak/>
              <w:t>В части установления данного риска, отчет «Пирамида» формируется независимо от категории и (или) статуса поставщика за исключением случаев, предусмотренных пунктом 45-1 настоящих Правил.</w:t>
            </w:r>
          </w:p>
          <w:p w14:paraId="6934ECAC" w14:textId="14EE478F" w:rsidR="00932528" w:rsidRPr="00E04B4A" w:rsidRDefault="00932528" w:rsidP="00932528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14:paraId="2E6863E4" w14:textId="23BAED4C" w:rsidR="00932528" w:rsidRPr="00E04B4A" w:rsidRDefault="00932528" w:rsidP="00932528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</w:tc>
      </w:tr>
      <w:tr w:rsidR="00932528" w:rsidRPr="00B93B58" w14:paraId="6CC392D3" w14:textId="77777777" w:rsidTr="00341CBB">
        <w:trPr>
          <w:trHeight w:val="701"/>
        </w:trPr>
        <w:tc>
          <w:tcPr>
            <w:tcW w:w="710" w:type="dxa"/>
          </w:tcPr>
          <w:p w14:paraId="685CAED5" w14:textId="32D52561" w:rsidR="00932528" w:rsidRPr="00E04B4A" w:rsidRDefault="00932528" w:rsidP="00932528">
            <w:pPr>
              <w:spacing w:line="240" w:lineRule="atLeast"/>
              <w:ind w:left="34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3"/>
          </w:tcPr>
          <w:p w14:paraId="46AC124C" w14:textId="32371E98" w:rsidR="00932528" w:rsidRPr="00E04B4A" w:rsidRDefault="00932528" w:rsidP="00932528">
            <w:pPr>
              <w:spacing w:line="240" w:lineRule="atLeast"/>
              <w:ind w:left="34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52-1</w:t>
            </w:r>
          </w:p>
        </w:tc>
        <w:tc>
          <w:tcPr>
            <w:tcW w:w="5244" w:type="dxa"/>
          </w:tcPr>
          <w:p w14:paraId="5246BD2F" w14:textId="77777777" w:rsidR="00932528" w:rsidRPr="00247AD0" w:rsidRDefault="00932528" w:rsidP="00932528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247AD0">
              <w:rPr>
                <w:sz w:val="24"/>
                <w:szCs w:val="24"/>
              </w:rPr>
              <w:t>  52-1. Подтверждение достоверности суммы превышения НДС производится без учета нарушений налогового законодательства, выявленных по результатам отчета "Пирамида", у поставщиков товаров, работ, услуг, по следующим факторам:</w:t>
            </w:r>
          </w:p>
          <w:p w14:paraId="7ED48A2A" w14:textId="77777777" w:rsidR="00932528" w:rsidRPr="00247AD0" w:rsidRDefault="00932528" w:rsidP="00932528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247AD0">
              <w:rPr>
                <w:sz w:val="24"/>
                <w:szCs w:val="24"/>
              </w:rPr>
              <w:t>      1) занижение суммы НДС по реализованным товарам, работам, услугам, выявленное при сопоставлении между сведениями, отраженными в налоговой отчетности по НДС у поставщика, и (или) сведениями ИС ЭСФ по выписанным счетам-фактурам поставщика не превышает 10-кратного размера МРП, на дату формирования отчета "Пирамида";</w:t>
            </w:r>
          </w:p>
          <w:p w14:paraId="3AC56226" w14:textId="77777777" w:rsidR="00932528" w:rsidRPr="00247AD0" w:rsidRDefault="00932528" w:rsidP="00932528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247AD0">
              <w:rPr>
                <w:sz w:val="24"/>
                <w:szCs w:val="24"/>
              </w:rPr>
              <w:t>      2) расхождения между сведениями, отраженными в налоговой отчетности по НДС у поставщика и (или) сведений, указанных в реестре счетов-фактур по реализованным товарам, работам, услугам, и сведениями в реестре счетов-фактур покупателя по приобретенным им товарам, работам, услугам не превышает 10-кратного МРП, на дату формирования отчета "Пирамида";</w:t>
            </w:r>
          </w:p>
          <w:p w14:paraId="41530D11" w14:textId="77777777" w:rsidR="00932528" w:rsidRPr="00247AD0" w:rsidRDefault="00932528" w:rsidP="00932528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247AD0">
              <w:rPr>
                <w:sz w:val="24"/>
                <w:szCs w:val="24"/>
              </w:rPr>
              <w:t xml:space="preserve">      3) изменения сроков исполнения налогового обязательства по уплате НДС в </w:t>
            </w:r>
            <w:r w:rsidRPr="00247AD0">
              <w:rPr>
                <w:sz w:val="24"/>
                <w:szCs w:val="24"/>
              </w:rPr>
              <w:lastRenderedPageBreak/>
              <w:t>форме отсрочки, рассрочки по уплате НДС, исчисленных налогоплательщиком согласно представленной налоговой отчетности до завершения налоговой проверки в соответствии с </w:t>
            </w:r>
            <w:hyperlink r:id="rId9" w:anchor="z1472" w:history="1">
              <w:r w:rsidRPr="00247AD0">
                <w:rPr>
                  <w:rStyle w:val="a7"/>
                  <w:sz w:val="24"/>
                  <w:szCs w:val="24"/>
                </w:rPr>
                <w:t>главой 6</w:t>
              </w:r>
            </w:hyperlink>
            <w:r w:rsidRPr="00247AD0">
              <w:rPr>
                <w:sz w:val="24"/>
                <w:szCs w:val="24"/>
              </w:rPr>
              <w:t> Налогового Кодекса;</w:t>
            </w:r>
          </w:p>
          <w:p w14:paraId="2A292709" w14:textId="77777777" w:rsidR="00932528" w:rsidRPr="00247AD0" w:rsidRDefault="00932528" w:rsidP="00932528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247AD0">
              <w:rPr>
                <w:sz w:val="24"/>
                <w:szCs w:val="24"/>
              </w:rPr>
              <w:t>      4) нарушения с низкой степенью риска, по которым направляются извещения о нарушениях, выявленных по результатам камерального контроля, с приложением описания выявленных нарушений;</w:t>
            </w:r>
          </w:p>
          <w:p w14:paraId="07CB404A" w14:textId="77777777" w:rsidR="00932528" w:rsidRPr="00247AD0" w:rsidRDefault="00932528" w:rsidP="00932528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247AD0">
              <w:rPr>
                <w:sz w:val="24"/>
                <w:szCs w:val="24"/>
              </w:rPr>
              <w:t>      5) неподтвержденные нарушения налогового законодательства согласно ответу, на запрос о принятии мер на устранение нарушений у экспедитора и комиссионера;</w:t>
            </w:r>
          </w:p>
          <w:p w14:paraId="1B6E1D51" w14:textId="77777777" w:rsidR="00932528" w:rsidRPr="00247AD0" w:rsidRDefault="00932528" w:rsidP="00932528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247AD0">
              <w:rPr>
                <w:sz w:val="24"/>
                <w:szCs w:val="24"/>
              </w:rPr>
              <w:t>      6) устранения поставщиками в цепочке поставки товаров, работ, услуг нарушений, предусмотренных пунктом 47 настоящих Правил.</w:t>
            </w:r>
          </w:p>
          <w:p w14:paraId="6A677C5F" w14:textId="77777777" w:rsidR="00932528" w:rsidRPr="00E04B4A" w:rsidRDefault="00932528" w:rsidP="00932528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1F1B4173" w14:textId="4E2D8BDB" w:rsidR="00932528" w:rsidRPr="00764A96" w:rsidRDefault="00932528" w:rsidP="00932528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  <w:r w:rsidRPr="00764A96">
              <w:rPr>
                <w:sz w:val="24"/>
                <w:szCs w:val="24"/>
              </w:rPr>
              <w:lastRenderedPageBreak/>
              <w:t xml:space="preserve">52-1. Подтверждение достоверности суммы превышения НДС производится без учета нарушений налогового законодательства, </w:t>
            </w:r>
            <w:r w:rsidR="00EB4EAA" w:rsidRPr="00764A96">
              <w:rPr>
                <w:sz w:val="24"/>
                <w:szCs w:val="24"/>
              </w:rPr>
              <w:t xml:space="preserve">выявленных </w:t>
            </w:r>
            <w:r w:rsidR="00EB4EAA">
              <w:rPr>
                <w:sz w:val="24"/>
                <w:szCs w:val="24"/>
              </w:rPr>
              <w:t>в соответствии с пунктом 46 настоящих Правил</w:t>
            </w:r>
            <w:r w:rsidR="00EB4EAA" w:rsidRPr="00764A96">
              <w:rPr>
                <w:sz w:val="24"/>
                <w:szCs w:val="24"/>
              </w:rPr>
              <w:t xml:space="preserve">, </w:t>
            </w:r>
            <w:r w:rsidRPr="00764A96">
              <w:rPr>
                <w:sz w:val="24"/>
                <w:szCs w:val="24"/>
              </w:rPr>
              <w:t>по следующим факторам:</w:t>
            </w:r>
          </w:p>
          <w:p w14:paraId="73AA92B2" w14:textId="1FA6379A" w:rsidR="00932528" w:rsidRPr="00CC1185" w:rsidRDefault="00EB4EAA" w:rsidP="00087A20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33"/>
              <w:jc w:val="both"/>
              <w:rPr>
                <w:b/>
                <w:sz w:val="24"/>
                <w:szCs w:val="24"/>
              </w:rPr>
            </w:pPr>
            <w:r w:rsidRPr="00CC1185">
              <w:rPr>
                <w:b/>
                <w:sz w:val="24"/>
                <w:szCs w:val="24"/>
              </w:rPr>
              <w:t>     </w:t>
            </w:r>
            <w:r w:rsidR="00932528" w:rsidRPr="00CC1185">
              <w:rPr>
                <w:b/>
                <w:sz w:val="24"/>
                <w:szCs w:val="24"/>
              </w:rPr>
              <w:t>1) изменени</w:t>
            </w:r>
            <w:r w:rsidR="00EE44A6">
              <w:rPr>
                <w:b/>
                <w:sz w:val="24"/>
                <w:szCs w:val="24"/>
              </w:rPr>
              <w:t>е</w:t>
            </w:r>
            <w:r w:rsidR="00932528" w:rsidRPr="00CC1185">
              <w:rPr>
                <w:b/>
                <w:sz w:val="24"/>
                <w:szCs w:val="24"/>
              </w:rPr>
              <w:t xml:space="preserve"> сроков исполнения налогового обязательства по уплате НДС в соответствии с главой 6</w:t>
            </w:r>
            <w:r w:rsidR="00EE44A6">
              <w:rPr>
                <w:b/>
                <w:sz w:val="24"/>
                <w:szCs w:val="24"/>
              </w:rPr>
              <w:t xml:space="preserve"> </w:t>
            </w:r>
            <w:r w:rsidR="00932528" w:rsidRPr="00CC1185">
              <w:rPr>
                <w:b/>
                <w:sz w:val="24"/>
                <w:szCs w:val="24"/>
              </w:rPr>
              <w:t>Налогового Кодекса</w:t>
            </w:r>
            <w:r w:rsidR="00746D04" w:rsidRPr="00CC1185">
              <w:rPr>
                <w:b/>
                <w:sz w:val="24"/>
                <w:szCs w:val="24"/>
              </w:rPr>
              <w:t>, предоставленно</w:t>
            </w:r>
            <w:r w:rsidR="00EE44A6">
              <w:rPr>
                <w:b/>
                <w:sz w:val="24"/>
                <w:szCs w:val="24"/>
              </w:rPr>
              <w:t>е</w:t>
            </w:r>
            <w:r w:rsidR="00087A20" w:rsidRPr="00CC1185">
              <w:rPr>
                <w:b/>
                <w:sz w:val="24"/>
                <w:szCs w:val="24"/>
              </w:rPr>
              <w:t xml:space="preserve"> до завершения </w:t>
            </w:r>
            <w:r w:rsidR="00CC1185">
              <w:rPr>
                <w:b/>
                <w:sz w:val="24"/>
                <w:szCs w:val="24"/>
              </w:rPr>
              <w:t>тематической</w:t>
            </w:r>
            <w:r w:rsidR="00087A20" w:rsidRPr="00CC1185">
              <w:rPr>
                <w:b/>
                <w:sz w:val="24"/>
                <w:szCs w:val="24"/>
              </w:rPr>
              <w:t xml:space="preserve"> проверки</w:t>
            </w:r>
            <w:r w:rsidR="00CC11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C1185">
              <w:rPr>
                <w:b/>
                <w:sz w:val="24"/>
                <w:szCs w:val="24"/>
              </w:rPr>
              <w:t>услугополучателя</w:t>
            </w:r>
            <w:proofErr w:type="spellEnd"/>
            <w:r w:rsidR="00932528" w:rsidRPr="00CC1185">
              <w:rPr>
                <w:b/>
                <w:sz w:val="24"/>
                <w:szCs w:val="24"/>
              </w:rPr>
              <w:t>;</w:t>
            </w:r>
          </w:p>
          <w:p w14:paraId="71CAA029" w14:textId="555491B6" w:rsidR="00932528" w:rsidRPr="00CC1185" w:rsidRDefault="00932528" w:rsidP="00087A20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33"/>
              <w:jc w:val="both"/>
              <w:rPr>
                <w:b/>
                <w:sz w:val="24"/>
                <w:szCs w:val="24"/>
              </w:rPr>
            </w:pPr>
            <w:r w:rsidRPr="00CC1185">
              <w:rPr>
                <w:b/>
                <w:sz w:val="24"/>
                <w:szCs w:val="24"/>
              </w:rPr>
              <w:t>      2) нарушения с низкой степенью риска, по которым направляются извещения о нарушениях, выявленных по ре</w:t>
            </w:r>
            <w:r w:rsidR="00087A20" w:rsidRPr="00CC1185">
              <w:rPr>
                <w:b/>
                <w:sz w:val="24"/>
                <w:szCs w:val="24"/>
              </w:rPr>
              <w:t>зультатам камерального контроля</w:t>
            </w:r>
            <w:r w:rsidRPr="00CC1185">
              <w:rPr>
                <w:b/>
                <w:sz w:val="24"/>
                <w:szCs w:val="24"/>
              </w:rPr>
              <w:t>;</w:t>
            </w:r>
          </w:p>
          <w:p w14:paraId="2321D975" w14:textId="007A9878" w:rsidR="00932528" w:rsidRPr="00E04B4A" w:rsidRDefault="00EB4EAA" w:rsidP="00EB4EAA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33"/>
              <w:jc w:val="both"/>
              <w:rPr>
                <w:sz w:val="24"/>
                <w:szCs w:val="24"/>
              </w:rPr>
            </w:pPr>
            <w:r w:rsidRPr="00CC1185">
              <w:rPr>
                <w:b/>
                <w:sz w:val="24"/>
                <w:szCs w:val="24"/>
              </w:rPr>
              <w:t>     </w:t>
            </w:r>
            <w:r w:rsidR="00932528" w:rsidRPr="00CC1185">
              <w:rPr>
                <w:b/>
                <w:sz w:val="24"/>
                <w:szCs w:val="24"/>
              </w:rPr>
              <w:t>3) неподтвержденные нарушения налогового законодательства</w:t>
            </w:r>
            <w:r w:rsidRPr="00CC1185">
              <w:rPr>
                <w:b/>
                <w:sz w:val="24"/>
                <w:szCs w:val="24"/>
              </w:rPr>
              <w:t>, по результатам</w:t>
            </w:r>
            <w:r w:rsidR="00932528" w:rsidRPr="00CC1185">
              <w:rPr>
                <w:b/>
                <w:sz w:val="24"/>
                <w:szCs w:val="24"/>
              </w:rPr>
              <w:t xml:space="preserve"> </w:t>
            </w:r>
            <w:r w:rsidRPr="00CC1185">
              <w:rPr>
                <w:b/>
                <w:sz w:val="24"/>
                <w:szCs w:val="24"/>
              </w:rPr>
              <w:t xml:space="preserve">встречных проверок, проведенных в соответствии </w:t>
            </w:r>
            <w:r w:rsidR="00EB5C42" w:rsidRPr="00CC1185">
              <w:rPr>
                <w:b/>
                <w:sz w:val="24"/>
                <w:szCs w:val="24"/>
              </w:rPr>
              <w:t xml:space="preserve"> с параграфом 2 главы 4 настоящих Правил.</w:t>
            </w:r>
          </w:p>
        </w:tc>
        <w:tc>
          <w:tcPr>
            <w:tcW w:w="2296" w:type="dxa"/>
          </w:tcPr>
          <w:p w14:paraId="64A017F2" w14:textId="77777777" w:rsidR="00932528" w:rsidRPr="00E04B4A" w:rsidRDefault="00932528" w:rsidP="00932528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</w:tc>
      </w:tr>
      <w:tr w:rsidR="00470FD2" w:rsidRPr="00B93B58" w14:paraId="4203BA00" w14:textId="77777777" w:rsidTr="00341CBB">
        <w:trPr>
          <w:trHeight w:val="701"/>
        </w:trPr>
        <w:tc>
          <w:tcPr>
            <w:tcW w:w="710" w:type="dxa"/>
          </w:tcPr>
          <w:p w14:paraId="421AA4DB" w14:textId="09555582" w:rsidR="00470FD2" w:rsidRDefault="00A533E8" w:rsidP="00470FD2">
            <w:pPr>
              <w:spacing w:line="240" w:lineRule="atLeast"/>
              <w:ind w:left="34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3"/>
          </w:tcPr>
          <w:p w14:paraId="133349F7" w14:textId="232FF864" w:rsidR="00470FD2" w:rsidRPr="00EB4EAA" w:rsidRDefault="00A533E8" w:rsidP="00470FD2">
            <w:pPr>
              <w:spacing w:line="240" w:lineRule="atLeast"/>
              <w:ind w:left="34" w:right="62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52-2</w:t>
            </w:r>
          </w:p>
        </w:tc>
        <w:tc>
          <w:tcPr>
            <w:tcW w:w="5244" w:type="dxa"/>
          </w:tcPr>
          <w:p w14:paraId="31A94B7E" w14:textId="700C4BA3" w:rsidR="00470FD2" w:rsidRPr="00EB4EAA" w:rsidRDefault="00EB4EAA" w:rsidP="00470FD2">
            <w:pPr>
              <w:spacing w:line="240" w:lineRule="atLeast"/>
              <w:ind w:right="62" w:firstLine="249"/>
              <w:jc w:val="both"/>
              <w:rPr>
                <w:b/>
                <w:sz w:val="24"/>
                <w:szCs w:val="24"/>
              </w:rPr>
            </w:pPr>
            <w:r w:rsidRPr="00EB4EAA">
              <w:rPr>
                <w:b/>
                <w:sz w:val="24"/>
                <w:szCs w:val="24"/>
              </w:rPr>
              <w:t>52-2. Отсутствует</w:t>
            </w:r>
          </w:p>
        </w:tc>
        <w:tc>
          <w:tcPr>
            <w:tcW w:w="4962" w:type="dxa"/>
          </w:tcPr>
          <w:p w14:paraId="7E586B63" w14:textId="1FBAABED" w:rsidR="00470FD2" w:rsidRPr="00EB4EAA" w:rsidRDefault="00470FD2" w:rsidP="00470FD2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b/>
                <w:sz w:val="24"/>
                <w:szCs w:val="24"/>
              </w:rPr>
            </w:pPr>
            <w:r w:rsidRPr="00EB4EAA">
              <w:rPr>
                <w:b/>
                <w:sz w:val="24"/>
                <w:szCs w:val="24"/>
              </w:rPr>
              <w:t>52-</w:t>
            </w:r>
            <w:r w:rsidR="00EB4EAA" w:rsidRPr="00EB4EAA">
              <w:rPr>
                <w:b/>
                <w:sz w:val="24"/>
                <w:szCs w:val="24"/>
              </w:rPr>
              <w:t>2</w:t>
            </w:r>
            <w:r w:rsidRPr="00EB4EAA">
              <w:rPr>
                <w:b/>
                <w:sz w:val="24"/>
                <w:szCs w:val="24"/>
              </w:rPr>
              <w:t>. Подтверждение достоверности суммы превышения НДС производится без учета нарушений налогового законодательства</w:t>
            </w:r>
            <w:r w:rsidR="00EB4EAA" w:rsidRPr="00EB4EAA">
              <w:rPr>
                <w:b/>
                <w:sz w:val="24"/>
                <w:szCs w:val="24"/>
              </w:rPr>
              <w:t xml:space="preserve">, выявленных в соответствии с пунктом 47 настоящих Правил, </w:t>
            </w:r>
            <w:r w:rsidRPr="00EB4EAA">
              <w:rPr>
                <w:b/>
                <w:sz w:val="24"/>
                <w:szCs w:val="24"/>
              </w:rPr>
              <w:t>по следующим факторам:</w:t>
            </w:r>
          </w:p>
          <w:p w14:paraId="3882EFD9" w14:textId="2ECE3AAC" w:rsidR="00470FD2" w:rsidRPr="00EB4EAA" w:rsidRDefault="00017CA3" w:rsidP="00EB4EAA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    </w:t>
            </w:r>
            <w:r w:rsidR="00EB4EAA" w:rsidRPr="00EB4EAA">
              <w:rPr>
                <w:b/>
                <w:sz w:val="24"/>
                <w:szCs w:val="24"/>
              </w:rPr>
              <w:t>1</w:t>
            </w:r>
            <w:r w:rsidR="00470FD2" w:rsidRPr="00EB4EAA">
              <w:rPr>
                <w:b/>
                <w:sz w:val="24"/>
                <w:szCs w:val="24"/>
              </w:rPr>
              <w:t xml:space="preserve">) устранения </w:t>
            </w:r>
            <w:r w:rsidR="00EB4EAA" w:rsidRPr="00EB4EAA">
              <w:rPr>
                <w:b/>
                <w:sz w:val="24"/>
                <w:szCs w:val="24"/>
              </w:rPr>
              <w:t xml:space="preserve">нарушений </w:t>
            </w:r>
            <w:r w:rsidR="00470FD2" w:rsidRPr="00EB4EAA">
              <w:rPr>
                <w:b/>
                <w:sz w:val="24"/>
                <w:szCs w:val="24"/>
              </w:rPr>
              <w:t xml:space="preserve">поставщиками в цепочке поставки </w:t>
            </w:r>
            <w:r w:rsidR="00EB4EAA" w:rsidRPr="00EB4EAA">
              <w:rPr>
                <w:b/>
                <w:sz w:val="24"/>
                <w:szCs w:val="24"/>
              </w:rPr>
              <w:t>товаров, работ, услуг</w:t>
            </w:r>
            <w:r w:rsidR="00470FD2" w:rsidRPr="00EB4EAA">
              <w:rPr>
                <w:b/>
                <w:sz w:val="24"/>
                <w:szCs w:val="24"/>
              </w:rPr>
              <w:t>;</w:t>
            </w:r>
          </w:p>
          <w:p w14:paraId="12382982" w14:textId="117BB8AE" w:rsidR="00470FD2" w:rsidRPr="00764A96" w:rsidRDefault="00EB4EAA" w:rsidP="00470FD2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70FD2" w:rsidRPr="00764A96">
              <w:rPr>
                <w:b/>
                <w:sz w:val="24"/>
                <w:szCs w:val="24"/>
              </w:rPr>
              <w:t xml:space="preserve">) наличие нарушений у поставщика, осуществляющего поставку электрической и тепловой энергии, воды и (или) газа, за исключением электрической и тепловой энергии, воды </w:t>
            </w:r>
            <w:r w:rsidR="00470FD2" w:rsidRPr="00764A96">
              <w:rPr>
                <w:b/>
                <w:sz w:val="24"/>
                <w:szCs w:val="24"/>
              </w:rPr>
              <w:lastRenderedPageBreak/>
              <w:t>и (или) газа, которые в дальнейшем экспортированы их покупателем;</w:t>
            </w:r>
          </w:p>
          <w:p w14:paraId="0F9D1342" w14:textId="36C6DB2B" w:rsidR="00470FD2" w:rsidRDefault="00EB4EAA" w:rsidP="00470FD2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70FD2" w:rsidRPr="00764A96">
              <w:rPr>
                <w:b/>
                <w:sz w:val="24"/>
                <w:szCs w:val="24"/>
              </w:rPr>
              <w:t>) наличие нарушений у поставщика, осуществляющего поставку услуг связи;</w:t>
            </w:r>
          </w:p>
          <w:p w14:paraId="17F872D7" w14:textId="0493F5FB" w:rsidR="00470FD2" w:rsidRPr="00457200" w:rsidRDefault="00EB4EAA" w:rsidP="00470FD2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70FD2" w:rsidRPr="00457200">
              <w:rPr>
                <w:b/>
                <w:sz w:val="24"/>
                <w:szCs w:val="24"/>
              </w:rPr>
              <w:t xml:space="preserve">) наличие нарушений у другого </w:t>
            </w:r>
            <w:proofErr w:type="spellStart"/>
            <w:r w:rsidR="00470FD2" w:rsidRPr="00457200">
              <w:rPr>
                <w:b/>
                <w:sz w:val="24"/>
                <w:szCs w:val="24"/>
              </w:rPr>
              <w:t>услугополучателя</w:t>
            </w:r>
            <w:proofErr w:type="spellEnd"/>
            <w:r w:rsidR="00470FD2" w:rsidRPr="00457200">
              <w:rPr>
                <w:b/>
                <w:sz w:val="24"/>
                <w:szCs w:val="24"/>
              </w:rPr>
              <w:t xml:space="preserve">, подавшим требование на возврат превышения НДС </w:t>
            </w:r>
            <w:r w:rsidR="00470FD2">
              <w:rPr>
                <w:b/>
                <w:sz w:val="24"/>
                <w:szCs w:val="24"/>
              </w:rPr>
              <w:t>в течение последних четырех отчетного налогового периода</w:t>
            </w:r>
            <w:r w:rsidR="00470FD2" w:rsidRPr="00457200">
              <w:rPr>
                <w:b/>
                <w:sz w:val="24"/>
                <w:szCs w:val="24"/>
              </w:rPr>
              <w:t>;</w:t>
            </w:r>
          </w:p>
          <w:p w14:paraId="315A6DDC" w14:textId="145711C4" w:rsidR="00470FD2" w:rsidRDefault="00EB4EAA" w:rsidP="00470FD2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70FD2" w:rsidRPr="00457200">
              <w:rPr>
                <w:b/>
                <w:sz w:val="24"/>
                <w:szCs w:val="24"/>
              </w:rPr>
              <w:t xml:space="preserve">)  наличие нарушений у </w:t>
            </w:r>
            <w:r w:rsidR="00470FD2">
              <w:rPr>
                <w:b/>
                <w:sz w:val="24"/>
                <w:szCs w:val="24"/>
              </w:rPr>
              <w:t>поставщика-</w:t>
            </w:r>
            <w:r w:rsidR="00470FD2" w:rsidRPr="00457200">
              <w:rPr>
                <w:b/>
                <w:sz w:val="24"/>
                <w:szCs w:val="24"/>
              </w:rPr>
              <w:t>национальн</w:t>
            </w:r>
            <w:r w:rsidR="00470FD2">
              <w:rPr>
                <w:b/>
                <w:sz w:val="24"/>
                <w:szCs w:val="24"/>
              </w:rPr>
              <w:t>ой</w:t>
            </w:r>
            <w:r w:rsidR="00470FD2" w:rsidRPr="00457200">
              <w:rPr>
                <w:b/>
                <w:sz w:val="24"/>
                <w:szCs w:val="24"/>
              </w:rPr>
              <w:t xml:space="preserve"> компани</w:t>
            </w:r>
            <w:r w:rsidR="00470FD2">
              <w:rPr>
                <w:b/>
                <w:sz w:val="24"/>
                <w:szCs w:val="24"/>
              </w:rPr>
              <w:t>и</w:t>
            </w:r>
            <w:r w:rsidR="00470FD2" w:rsidRPr="00457200">
              <w:rPr>
                <w:b/>
                <w:sz w:val="24"/>
                <w:szCs w:val="24"/>
              </w:rPr>
              <w:t>, входящ</w:t>
            </w:r>
            <w:r w:rsidR="00470FD2">
              <w:rPr>
                <w:b/>
                <w:sz w:val="24"/>
                <w:szCs w:val="24"/>
              </w:rPr>
              <w:t>его</w:t>
            </w:r>
            <w:r w:rsidR="00470FD2" w:rsidRPr="00457200">
              <w:rPr>
                <w:b/>
                <w:sz w:val="24"/>
                <w:szCs w:val="24"/>
              </w:rPr>
              <w:t xml:space="preserve"> в состав нац</w:t>
            </w:r>
            <w:r w:rsidR="00470FD2">
              <w:rPr>
                <w:b/>
                <w:sz w:val="24"/>
                <w:szCs w:val="24"/>
              </w:rPr>
              <w:t>ионального фонда благосостояния;</w:t>
            </w:r>
          </w:p>
          <w:p w14:paraId="75355CE5" w14:textId="6FD0A016" w:rsidR="00470FD2" w:rsidRDefault="00EB4EAA" w:rsidP="00470FD2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70FD2">
              <w:rPr>
                <w:b/>
                <w:sz w:val="24"/>
                <w:szCs w:val="24"/>
              </w:rPr>
              <w:t xml:space="preserve">) </w:t>
            </w:r>
            <w:r w:rsidR="00470FD2" w:rsidRPr="00457200">
              <w:rPr>
                <w:b/>
                <w:sz w:val="24"/>
                <w:szCs w:val="24"/>
              </w:rPr>
              <w:t>наличие нарушений</w:t>
            </w:r>
            <w:r w:rsidR="00470FD2">
              <w:rPr>
                <w:b/>
                <w:sz w:val="24"/>
                <w:szCs w:val="24"/>
              </w:rPr>
              <w:t xml:space="preserve"> у поставщика-недропользователя, осуществляющих деятельность на </w:t>
            </w:r>
            <w:r w:rsidR="00470FD2" w:rsidRPr="00AF5EEF">
              <w:rPr>
                <w:b/>
                <w:sz w:val="24"/>
                <w:szCs w:val="24"/>
              </w:rPr>
              <w:t>основании соглашения (контракта) о разделе продукции</w:t>
            </w:r>
            <w:r w:rsidR="00470FD2">
              <w:rPr>
                <w:b/>
                <w:sz w:val="24"/>
                <w:szCs w:val="24"/>
              </w:rPr>
              <w:t>,</w:t>
            </w:r>
            <w:r w:rsidR="00470FD2">
              <w:t xml:space="preserve"> </w:t>
            </w:r>
            <w:r w:rsidR="00470FD2" w:rsidRPr="00470FD2">
              <w:rPr>
                <w:b/>
                <w:sz w:val="24"/>
                <w:szCs w:val="24"/>
              </w:rPr>
              <w:t xml:space="preserve">заключенном </w:t>
            </w:r>
            <w:r w:rsidR="00470FD2">
              <w:rPr>
                <w:b/>
                <w:sz w:val="24"/>
                <w:szCs w:val="24"/>
              </w:rPr>
              <w:t>с</w:t>
            </w:r>
            <w:r w:rsidR="00470FD2" w:rsidRPr="00470FD2">
              <w:rPr>
                <w:b/>
                <w:sz w:val="24"/>
                <w:szCs w:val="24"/>
              </w:rPr>
              <w:t xml:space="preserve"> Правительством Республики Казахстан или компетентным органом</w:t>
            </w:r>
            <w:r w:rsidR="00470FD2">
              <w:rPr>
                <w:b/>
                <w:sz w:val="24"/>
                <w:szCs w:val="24"/>
              </w:rPr>
              <w:t>;</w:t>
            </w:r>
          </w:p>
          <w:p w14:paraId="1B39C471" w14:textId="2EAD2D15" w:rsidR="00470FD2" w:rsidRDefault="00EB4EAA" w:rsidP="00470FD2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70FD2">
              <w:rPr>
                <w:b/>
                <w:sz w:val="24"/>
                <w:szCs w:val="24"/>
              </w:rPr>
              <w:t xml:space="preserve">) </w:t>
            </w:r>
            <w:r w:rsidR="00470FD2" w:rsidRPr="00457200">
              <w:rPr>
                <w:b/>
                <w:sz w:val="24"/>
                <w:szCs w:val="24"/>
              </w:rPr>
              <w:t>наличие нарушений</w:t>
            </w:r>
            <w:r w:rsidR="00470FD2">
              <w:rPr>
                <w:b/>
                <w:sz w:val="24"/>
                <w:szCs w:val="24"/>
              </w:rPr>
              <w:t xml:space="preserve"> у поставщика, </w:t>
            </w:r>
            <w:r w:rsidR="00470FD2" w:rsidRPr="00470FD2">
              <w:rPr>
                <w:b/>
                <w:sz w:val="24"/>
                <w:szCs w:val="24"/>
              </w:rPr>
              <w:t>состоящим на горизонтальном мониторинге</w:t>
            </w:r>
            <w:r w:rsidR="00470FD2">
              <w:rPr>
                <w:b/>
                <w:sz w:val="24"/>
                <w:szCs w:val="24"/>
              </w:rPr>
              <w:t>;</w:t>
            </w:r>
          </w:p>
          <w:p w14:paraId="1231D149" w14:textId="35E9E4BA" w:rsidR="00470FD2" w:rsidRDefault="00EB4EAA" w:rsidP="00470FD2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70FD2">
              <w:rPr>
                <w:b/>
                <w:sz w:val="24"/>
                <w:szCs w:val="24"/>
              </w:rPr>
              <w:t xml:space="preserve">) </w:t>
            </w:r>
            <w:r w:rsidR="00470FD2" w:rsidRPr="00457200">
              <w:rPr>
                <w:b/>
                <w:sz w:val="24"/>
                <w:szCs w:val="24"/>
              </w:rPr>
              <w:t>наличие нарушений</w:t>
            </w:r>
            <w:r w:rsidR="00470FD2">
              <w:rPr>
                <w:b/>
                <w:sz w:val="24"/>
                <w:szCs w:val="24"/>
              </w:rPr>
              <w:t xml:space="preserve"> у поставщика-</w:t>
            </w:r>
            <w:r w:rsidR="00470FD2" w:rsidRPr="00087A20">
              <w:rPr>
                <w:b/>
                <w:sz w:val="24"/>
                <w:szCs w:val="24"/>
              </w:rPr>
              <w:t>производ</w:t>
            </w:r>
            <w:r w:rsidR="00470FD2">
              <w:rPr>
                <w:b/>
                <w:sz w:val="24"/>
                <w:szCs w:val="24"/>
              </w:rPr>
              <w:t>ителя</w:t>
            </w:r>
            <w:r w:rsidR="00470FD2" w:rsidRPr="00087A20">
              <w:rPr>
                <w:b/>
                <w:sz w:val="24"/>
                <w:szCs w:val="24"/>
              </w:rPr>
              <w:t xml:space="preserve"> т</w:t>
            </w:r>
            <w:r w:rsidR="00470FD2">
              <w:rPr>
                <w:b/>
                <w:sz w:val="24"/>
                <w:szCs w:val="24"/>
              </w:rPr>
              <w:t>оваров собственного производства.</w:t>
            </w:r>
          </w:p>
          <w:p w14:paraId="1C3693C5" w14:textId="77777777" w:rsidR="00470FD2" w:rsidRDefault="00470FD2" w:rsidP="00470FD2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b/>
                <w:sz w:val="24"/>
                <w:szCs w:val="24"/>
              </w:rPr>
            </w:pPr>
            <w:r w:rsidRPr="00682620">
              <w:rPr>
                <w:b/>
                <w:sz w:val="24"/>
                <w:szCs w:val="24"/>
              </w:rPr>
              <w:t xml:space="preserve">Производителем товаров собственного производства в </w:t>
            </w:r>
            <w:r>
              <w:rPr>
                <w:b/>
                <w:sz w:val="24"/>
                <w:szCs w:val="24"/>
              </w:rPr>
              <w:t xml:space="preserve">целях настоящего пункта признается </w:t>
            </w:r>
            <w:r w:rsidRPr="00087A20">
              <w:rPr>
                <w:b/>
                <w:sz w:val="24"/>
                <w:szCs w:val="24"/>
              </w:rPr>
              <w:t xml:space="preserve"> </w:t>
            </w:r>
          </w:p>
          <w:p w14:paraId="74CFB385" w14:textId="77777777" w:rsidR="00470FD2" w:rsidRDefault="00470FD2" w:rsidP="00470FD2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налогоплательщик, </w:t>
            </w:r>
            <w:r w:rsidRPr="00087A20">
              <w:rPr>
                <w:b/>
                <w:sz w:val="24"/>
                <w:szCs w:val="24"/>
              </w:rPr>
              <w:t>включенн</w:t>
            </w:r>
            <w:r>
              <w:rPr>
                <w:b/>
                <w:sz w:val="24"/>
                <w:szCs w:val="24"/>
              </w:rPr>
              <w:t>ый</w:t>
            </w:r>
            <w:r w:rsidRPr="00087A20">
              <w:rPr>
                <w:b/>
                <w:sz w:val="24"/>
                <w:szCs w:val="24"/>
              </w:rPr>
              <w:t xml:space="preserve"> в Перечень производителей товаров собственного производства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lastRenderedPageBreak/>
              <w:t>утверждаемого в соответствии со статьей 434 Налогового кодекса;</w:t>
            </w:r>
          </w:p>
          <w:p w14:paraId="5F26F60B" w14:textId="17C59F72" w:rsidR="00470FD2" w:rsidRPr="00457200" w:rsidRDefault="00470FD2" w:rsidP="00470FD2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682620">
              <w:rPr>
                <w:b/>
                <w:sz w:val="24"/>
                <w:szCs w:val="24"/>
              </w:rPr>
              <w:t>производител</w:t>
            </w:r>
            <w:r>
              <w:rPr>
                <w:b/>
                <w:sz w:val="24"/>
                <w:szCs w:val="24"/>
              </w:rPr>
              <w:t>ь</w:t>
            </w:r>
            <w:r w:rsidRPr="0068262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товара, приобретенного </w:t>
            </w:r>
            <w:proofErr w:type="spellStart"/>
            <w:r>
              <w:rPr>
                <w:b/>
                <w:sz w:val="24"/>
                <w:szCs w:val="24"/>
              </w:rPr>
              <w:t>услугополучателем</w:t>
            </w:r>
            <w:proofErr w:type="spellEnd"/>
            <w:r w:rsidRPr="00682620">
              <w:rPr>
                <w:b/>
                <w:sz w:val="24"/>
                <w:szCs w:val="24"/>
              </w:rPr>
              <w:t xml:space="preserve"> </w:t>
            </w:r>
            <w:r w:rsidRPr="00087A20">
              <w:rPr>
                <w:b/>
                <w:sz w:val="24"/>
                <w:szCs w:val="24"/>
              </w:rPr>
              <w:t xml:space="preserve">(за исключением производителей шкур крупного и </w:t>
            </w:r>
            <w:proofErr w:type="spellStart"/>
            <w:r w:rsidRPr="00087A20">
              <w:rPr>
                <w:b/>
                <w:sz w:val="24"/>
                <w:szCs w:val="24"/>
              </w:rPr>
              <w:t>мелкогорогатого</w:t>
            </w:r>
            <w:proofErr w:type="spellEnd"/>
            <w:r w:rsidRPr="00087A20">
              <w:rPr>
                <w:b/>
                <w:sz w:val="24"/>
                <w:szCs w:val="24"/>
              </w:rPr>
              <w:t xml:space="preserve"> скота и лиц, перерабатывающих лом цветных и черных металлов)</w:t>
            </w:r>
            <w:r>
              <w:rPr>
                <w:b/>
                <w:sz w:val="24"/>
                <w:szCs w:val="24"/>
              </w:rPr>
              <w:t xml:space="preserve">, установленный по результатам встречной проверки, проводимой в соответствии </w:t>
            </w:r>
            <w:proofErr w:type="gramStart"/>
            <w:r>
              <w:rPr>
                <w:b/>
                <w:sz w:val="24"/>
                <w:szCs w:val="24"/>
              </w:rPr>
              <w:t xml:space="preserve">с </w:t>
            </w:r>
            <w:r w:rsidR="00EB5C42">
              <w:t xml:space="preserve"> </w:t>
            </w:r>
            <w:r w:rsidR="00EB5C42" w:rsidRPr="00EB5C42">
              <w:rPr>
                <w:b/>
                <w:sz w:val="24"/>
                <w:szCs w:val="24"/>
              </w:rPr>
              <w:t>параграфом</w:t>
            </w:r>
            <w:proofErr w:type="gramEnd"/>
            <w:r w:rsidR="00EB5C42" w:rsidRPr="00EB5C42">
              <w:rPr>
                <w:b/>
                <w:sz w:val="24"/>
                <w:szCs w:val="24"/>
              </w:rPr>
              <w:t xml:space="preserve"> 2 главы 4 настоящих Правил.</w:t>
            </w:r>
          </w:p>
          <w:p w14:paraId="37433291" w14:textId="77777777" w:rsidR="00EB0401" w:rsidRDefault="00470FD2" w:rsidP="00017CA3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b/>
                <w:sz w:val="24"/>
                <w:szCs w:val="24"/>
              </w:rPr>
            </w:pPr>
            <w:r w:rsidRPr="00EB0401">
              <w:rPr>
                <w:b/>
                <w:sz w:val="24"/>
                <w:szCs w:val="24"/>
              </w:rPr>
              <w:t xml:space="preserve">ОГД, назначивший тематическую проверку, направляет для использования при налоговом контроле в ОГД по месту нахождения поставщиков, указанных в подпунктах </w:t>
            </w:r>
            <w:r w:rsidR="00EB4EAA" w:rsidRPr="00EB0401">
              <w:rPr>
                <w:b/>
                <w:sz w:val="24"/>
                <w:szCs w:val="24"/>
              </w:rPr>
              <w:t>2</w:t>
            </w:r>
            <w:r w:rsidRPr="00EB0401">
              <w:rPr>
                <w:b/>
                <w:sz w:val="24"/>
                <w:szCs w:val="24"/>
              </w:rPr>
              <w:t>)-</w:t>
            </w:r>
            <w:r w:rsidR="00EB4EAA" w:rsidRPr="00EB0401">
              <w:rPr>
                <w:b/>
                <w:sz w:val="24"/>
                <w:szCs w:val="24"/>
              </w:rPr>
              <w:t>8</w:t>
            </w:r>
            <w:r w:rsidRPr="00EB0401">
              <w:rPr>
                <w:b/>
                <w:sz w:val="24"/>
                <w:szCs w:val="24"/>
              </w:rPr>
              <w:t xml:space="preserve">) настоящего пункта сведения о выявленных нарушениях, </w:t>
            </w:r>
            <w:r w:rsidR="00017CA3">
              <w:rPr>
                <w:b/>
                <w:sz w:val="24"/>
                <w:szCs w:val="24"/>
              </w:rPr>
              <w:t>в соответствии с</w:t>
            </w:r>
            <w:r w:rsidRPr="00EB0401">
              <w:rPr>
                <w:b/>
                <w:sz w:val="24"/>
                <w:szCs w:val="24"/>
              </w:rPr>
              <w:t xml:space="preserve"> пунктом 47 настоящих Правил.</w:t>
            </w:r>
          </w:p>
          <w:p w14:paraId="46C1F48B" w14:textId="7C59723D" w:rsidR="00017CA3" w:rsidRPr="00764A96" w:rsidRDefault="00017CA3" w:rsidP="00017CA3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случае установления в ходе налогового контроля </w:t>
            </w:r>
            <w:r w:rsidR="00CC1185">
              <w:rPr>
                <w:b/>
                <w:sz w:val="24"/>
                <w:szCs w:val="24"/>
              </w:rPr>
              <w:t xml:space="preserve">фактов </w:t>
            </w:r>
            <w:r>
              <w:rPr>
                <w:b/>
                <w:sz w:val="24"/>
                <w:szCs w:val="24"/>
              </w:rPr>
              <w:t xml:space="preserve">использования </w:t>
            </w:r>
            <w:proofErr w:type="spellStart"/>
            <w:r w:rsidR="00CC1185">
              <w:rPr>
                <w:b/>
                <w:sz w:val="24"/>
                <w:szCs w:val="24"/>
              </w:rPr>
              <w:t>услугополучателем</w:t>
            </w:r>
            <w:proofErr w:type="spellEnd"/>
            <w:r w:rsidR="00CC1185">
              <w:rPr>
                <w:b/>
                <w:sz w:val="24"/>
                <w:szCs w:val="24"/>
              </w:rPr>
              <w:t xml:space="preserve"> подконтрольность </w:t>
            </w:r>
            <w:r>
              <w:rPr>
                <w:b/>
                <w:sz w:val="24"/>
                <w:szCs w:val="24"/>
              </w:rPr>
              <w:t>поставщиков</w:t>
            </w:r>
            <w:r w:rsidRPr="00EB0401">
              <w:rPr>
                <w:b/>
                <w:sz w:val="24"/>
                <w:szCs w:val="24"/>
              </w:rPr>
              <w:t xml:space="preserve">, указанных в подпунктах 2)-8) </w:t>
            </w:r>
            <w:r>
              <w:rPr>
                <w:b/>
                <w:sz w:val="24"/>
                <w:szCs w:val="24"/>
              </w:rPr>
              <w:t xml:space="preserve">настоящего пункта, </w:t>
            </w:r>
            <w:r w:rsidR="00CC1185">
              <w:rPr>
                <w:b/>
                <w:sz w:val="24"/>
                <w:szCs w:val="24"/>
              </w:rPr>
              <w:t xml:space="preserve">и использования их </w:t>
            </w:r>
            <w:r>
              <w:rPr>
                <w:b/>
                <w:sz w:val="24"/>
                <w:szCs w:val="24"/>
              </w:rPr>
              <w:t xml:space="preserve">для </w:t>
            </w:r>
            <w:r>
              <w:t xml:space="preserve"> </w:t>
            </w:r>
            <w:r w:rsidRPr="00017CA3">
              <w:rPr>
                <w:b/>
                <w:sz w:val="24"/>
                <w:szCs w:val="24"/>
              </w:rPr>
              <w:t>необоснованно</w:t>
            </w:r>
            <w:r>
              <w:rPr>
                <w:b/>
                <w:sz w:val="24"/>
                <w:szCs w:val="24"/>
              </w:rPr>
              <w:t>го наращивания</w:t>
            </w:r>
            <w:r w:rsidRPr="00017CA3">
              <w:rPr>
                <w:b/>
                <w:sz w:val="24"/>
                <w:szCs w:val="24"/>
              </w:rPr>
              <w:t xml:space="preserve"> пр</w:t>
            </w:r>
            <w:r>
              <w:rPr>
                <w:b/>
                <w:sz w:val="24"/>
                <w:szCs w:val="24"/>
              </w:rPr>
              <w:t>евышения НДС</w:t>
            </w:r>
            <w:r w:rsidRPr="00017CA3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положения настоящих Правил не применяется, а  ранее возвращенная сумма превышения НДС подлежит </w:t>
            </w:r>
            <w:r>
              <w:t xml:space="preserve"> </w:t>
            </w:r>
            <w:r w:rsidRPr="00017CA3">
              <w:rPr>
                <w:b/>
                <w:sz w:val="24"/>
                <w:szCs w:val="24"/>
              </w:rPr>
              <w:t>уплате в бюджет налогоплательщиком</w:t>
            </w:r>
            <w:r>
              <w:rPr>
                <w:b/>
                <w:sz w:val="24"/>
                <w:szCs w:val="24"/>
              </w:rPr>
              <w:t xml:space="preserve"> в соответствии со статьей 431 Налогового кодекса.</w:t>
            </w:r>
          </w:p>
        </w:tc>
        <w:tc>
          <w:tcPr>
            <w:tcW w:w="2296" w:type="dxa"/>
          </w:tcPr>
          <w:p w14:paraId="19CF552F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</w:tc>
      </w:tr>
      <w:tr w:rsidR="00470FD2" w:rsidRPr="00B93B58" w14:paraId="7F4374B2" w14:textId="77777777" w:rsidTr="00C6777A">
        <w:trPr>
          <w:trHeight w:val="701"/>
        </w:trPr>
        <w:tc>
          <w:tcPr>
            <w:tcW w:w="710" w:type="dxa"/>
          </w:tcPr>
          <w:p w14:paraId="27EC3C41" w14:textId="2797661C" w:rsidR="00470FD2" w:rsidRPr="00E04B4A" w:rsidRDefault="00A533E8" w:rsidP="00470FD2">
            <w:pPr>
              <w:spacing w:line="240" w:lineRule="atLeast"/>
              <w:ind w:left="34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  <w:gridSpan w:val="3"/>
          </w:tcPr>
          <w:p w14:paraId="2CD05345" w14:textId="10112984" w:rsidR="00470FD2" w:rsidRPr="00E04B4A" w:rsidRDefault="00470FD2" w:rsidP="00470FD2">
            <w:pPr>
              <w:spacing w:line="240" w:lineRule="atLeast"/>
              <w:ind w:left="34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54</w:t>
            </w:r>
          </w:p>
        </w:tc>
        <w:tc>
          <w:tcPr>
            <w:tcW w:w="5244" w:type="dxa"/>
          </w:tcPr>
          <w:p w14:paraId="674403BA" w14:textId="77777777" w:rsidR="00470FD2" w:rsidRPr="00E04B4A" w:rsidRDefault="00470FD2" w:rsidP="00470FD2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E04B4A">
              <w:rPr>
                <w:sz w:val="24"/>
                <w:szCs w:val="24"/>
              </w:rPr>
              <w:t>54. Положения пункта 52 настоящих Правил не применяются при устранении нарушений, выявленных по результатам отчета "Пирамида" непосредственными поставщиками проверяемого услугополучателя:</w:t>
            </w:r>
          </w:p>
          <w:p w14:paraId="0FE9308E" w14:textId="77777777" w:rsidR="00470FD2" w:rsidRPr="00E04B4A" w:rsidRDefault="00470FD2" w:rsidP="00470FD2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E04B4A">
              <w:rPr>
                <w:sz w:val="24"/>
                <w:szCs w:val="24"/>
              </w:rPr>
              <w:t xml:space="preserve">      имеющих право на применение упрощенного порядка (независимо от использования данного права);</w:t>
            </w:r>
          </w:p>
          <w:p w14:paraId="7A6EFC9E" w14:textId="77777777" w:rsidR="00470FD2" w:rsidRPr="00E04B4A" w:rsidRDefault="00470FD2" w:rsidP="00470FD2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E04B4A">
              <w:rPr>
                <w:sz w:val="24"/>
                <w:szCs w:val="24"/>
              </w:rPr>
              <w:t xml:space="preserve">      реализующих инвестиционный проект в рамках республиканской карты индустриализации, утверждаемой Правительством Республики Казахстан, стоимость которого составляет не менее 150 000 000 МРП, в соответствии с подпунктом 4) пункта 12 статьи 152 Налогового кодекса;</w:t>
            </w:r>
          </w:p>
          <w:p w14:paraId="7B803B47" w14:textId="77777777" w:rsidR="00470FD2" w:rsidRPr="00E04B4A" w:rsidRDefault="00470FD2" w:rsidP="00470FD2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E04B4A">
              <w:rPr>
                <w:sz w:val="24"/>
                <w:szCs w:val="24"/>
              </w:rPr>
              <w:t xml:space="preserve">      осуществляющих деятельность в рамках контракта на недропользование, заключенного в соответствии с законодательством Республики Казахстан о недрах и недропользовании, и имеющим средний коэффициент налоговой нагрузки не менее 20 (двадцати) процентов, рассчитанный за последние 5 (пять) лет, предшествующих налоговому периоду, в котором предъявлено требование о возврате превышения НДС;</w:t>
            </w:r>
          </w:p>
          <w:p w14:paraId="1E9A228E" w14:textId="77777777" w:rsidR="00470FD2" w:rsidRPr="00E04B4A" w:rsidRDefault="00470FD2" w:rsidP="00470FD2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E04B4A">
              <w:rPr>
                <w:sz w:val="24"/>
                <w:szCs w:val="24"/>
              </w:rPr>
              <w:t xml:space="preserve">      осуществляющих разведку и (или) добычу углеводородов на море в рамках соглашения о разделе продукции, указанного в пункте 1 статьи 722 Налогового кодекса.</w:t>
            </w:r>
          </w:p>
          <w:p w14:paraId="32943ACE" w14:textId="77777777" w:rsidR="00470FD2" w:rsidRPr="00E04B4A" w:rsidRDefault="00470FD2" w:rsidP="00470FD2">
            <w:pPr>
              <w:spacing w:line="240" w:lineRule="atLeast"/>
              <w:ind w:right="62" w:firstLine="249"/>
              <w:jc w:val="both"/>
              <w:rPr>
                <w:b/>
                <w:sz w:val="24"/>
                <w:szCs w:val="24"/>
              </w:rPr>
            </w:pPr>
            <w:r w:rsidRPr="00E04B4A">
              <w:rPr>
                <w:b/>
                <w:sz w:val="24"/>
                <w:szCs w:val="24"/>
              </w:rPr>
              <w:t xml:space="preserve">      В целях настоящего пункта непосредственными поставщиками признаются:</w:t>
            </w:r>
          </w:p>
          <w:p w14:paraId="61122186" w14:textId="77777777" w:rsidR="00470FD2" w:rsidRPr="00E04B4A" w:rsidRDefault="00470FD2" w:rsidP="00470FD2">
            <w:pPr>
              <w:spacing w:line="240" w:lineRule="atLeast"/>
              <w:ind w:right="62" w:firstLine="249"/>
              <w:jc w:val="both"/>
              <w:rPr>
                <w:b/>
                <w:sz w:val="24"/>
                <w:szCs w:val="24"/>
              </w:rPr>
            </w:pPr>
            <w:r w:rsidRPr="00E04B4A">
              <w:rPr>
                <w:b/>
                <w:sz w:val="24"/>
                <w:szCs w:val="24"/>
              </w:rPr>
              <w:lastRenderedPageBreak/>
              <w:t xml:space="preserve">      поставщики, непосредственно или через посредников (агентов, комиссионеров или поверенных) поставившие товары, выполнившие работы или оказавшие услуги проверяемому услугополучателю;</w:t>
            </w:r>
          </w:p>
          <w:p w14:paraId="15907620" w14:textId="77777777" w:rsidR="00470FD2" w:rsidRPr="00E04B4A" w:rsidRDefault="00470FD2" w:rsidP="00470FD2">
            <w:pPr>
              <w:spacing w:line="240" w:lineRule="atLeast"/>
              <w:ind w:right="62" w:firstLine="249"/>
              <w:jc w:val="both"/>
              <w:rPr>
                <w:b/>
                <w:sz w:val="24"/>
                <w:szCs w:val="24"/>
              </w:rPr>
            </w:pPr>
            <w:r w:rsidRPr="00E04B4A">
              <w:rPr>
                <w:b/>
                <w:sz w:val="24"/>
                <w:szCs w:val="24"/>
              </w:rPr>
              <w:t xml:space="preserve">      поставщики, непосредственно или через посредников (агентов, комиссионеров или поверенных) поставившие товары, выполнившие работы или оказавшие услуги через взаимосвязанных сторон и (или) лиц, находящимися под контролем по отношению к проверяемому услугополучателю.</w:t>
            </w:r>
          </w:p>
          <w:p w14:paraId="290FBD46" w14:textId="77777777" w:rsidR="00470FD2" w:rsidRPr="00E04B4A" w:rsidRDefault="00470FD2" w:rsidP="00470FD2">
            <w:pPr>
              <w:spacing w:line="240" w:lineRule="atLeast"/>
              <w:ind w:right="62" w:firstLine="249"/>
              <w:jc w:val="both"/>
              <w:rPr>
                <w:b/>
                <w:sz w:val="24"/>
                <w:szCs w:val="24"/>
              </w:rPr>
            </w:pPr>
            <w:r w:rsidRPr="00E04B4A">
              <w:rPr>
                <w:b/>
                <w:sz w:val="24"/>
                <w:szCs w:val="24"/>
              </w:rPr>
              <w:t xml:space="preserve">      Нарушениями непосредственных поставщиков проверяемого услугополучателя, выявленных по результатам отчета "Пирамида" признаются:</w:t>
            </w:r>
          </w:p>
          <w:p w14:paraId="46384192" w14:textId="77777777" w:rsidR="00470FD2" w:rsidRPr="00E04B4A" w:rsidRDefault="00470FD2" w:rsidP="00470FD2">
            <w:pPr>
              <w:spacing w:line="240" w:lineRule="atLeast"/>
              <w:ind w:right="62" w:firstLine="249"/>
              <w:jc w:val="both"/>
              <w:rPr>
                <w:b/>
                <w:sz w:val="24"/>
                <w:szCs w:val="24"/>
              </w:rPr>
            </w:pPr>
            <w:r w:rsidRPr="00E04B4A">
              <w:rPr>
                <w:b/>
                <w:sz w:val="24"/>
                <w:szCs w:val="24"/>
              </w:rPr>
              <w:t xml:space="preserve">      нарушения, указанные в пункте 46 настоящих Правил допущенные непосредственным поставщиком;</w:t>
            </w:r>
          </w:p>
          <w:p w14:paraId="4F1746BF" w14:textId="4556FE04" w:rsidR="00470FD2" w:rsidRPr="00E04B4A" w:rsidRDefault="00470FD2" w:rsidP="00470FD2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E04B4A">
              <w:rPr>
                <w:b/>
                <w:sz w:val="24"/>
                <w:szCs w:val="24"/>
              </w:rPr>
              <w:t xml:space="preserve">      нарушения, указанные в пункте 47 настоящих Правил, допущенные поставщиками, имевшими взаиморасчеты с непосредственным поставщиком.</w:t>
            </w:r>
          </w:p>
        </w:tc>
        <w:tc>
          <w:tcPr>
            <w:tcW w:w="4962" w:type="dxa"/>
          </w:tcPr>
          <w:p w14:paraId="776967E1" w14:textId="2DA6E4DC" w:rsidR="00470FD2" w:rsidRPr="00E04B4A" w:rsidRDefault="00470FD2" w:rsidP="00470FD2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  <w:r w:rsidRPr="00E04B4A">
              <w:rPr>
                <w:sz w:val="24"/>
                <w:szCs w:val="24"/>
              </w:rPr>
              <w:lastRenderedPageBreak/>
              <w:t>54. Положения пункта 52 настоящих Правил не применяются при устранении нарушений, выявленных по результатам отчета "Пирамида" непосредственными поставщиками проверяемого услугополучателя:</w:t>
            </w:r>
          </w:p>
          <w:p w14:paraId="578D58F2" w14:textId="77777777" w:rsidR="00470FD2" w:rsidRPr="00E04B4A" w:rsidRDefault="00470FD2" w:rsidP="00470FD2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  <w:r w:rsidRPr="00E04B4A">
              <w:rPr>
                <w:sz w:val="24"/>
                <w:szCs w:val="24"/>
              </w:rPr>
              <w:t xml:space="preserve">      имеющих право на применение упрощенного порядка (независимо от использования данного права);</w:t>
            </w:r>
          </w:p>
          <w:p w14:paraId="0A54CFD8" w14:textId="77777777" w:rsidR="00470FD2" w:rsidRPr="00E04B4A" w:rsidRDefault="00470FD2" w:rsidP="00470FD2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  <w:r w:rsidRPr="00E04B4A">
              <w:rPr>
                <w:sz w:val="24"/>
                <w:szCs w:val="24"/>
              </w:rPr>
              <w:t xml:space="preserve">      реализующих инвестиционный проект в рамках республиканской карты индустриализации, утверждаемой Правительством Республики Казахстан, стоимость которого составляет не менее 150 000 000 МРП, в соответствии с подпунктом 4) пункта 12 статьи 152 Налогового кодекса;</w:t>
            </w:r>
          </w:p>
          <w:p w14:paraId="557729F9" w14:textId="77777777" w:rsidR="00470FD2" w:rsidRPr="00E04B4A" w:rsidRDefault="00470FD2" w:rsidP="00470FD2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  <w:r w:rsidRPr="00E04B4A">
              <w:rPr>
                <w:sz w:val="24"/>
                <w:szCs w:val="24"/>
              </w:rPr>
              <w:t xml:space="preserve">      осуществляющих деятельность в рамках контракта на недропользование, заключенного в соответствии с законодательством Республики Казахстан о недрах и недропользовании, и имеющим средний коэффициент налоговой нагрузки не менее 20 (двадцати) процентов, рассчитанный за последние 5 (пять) лет, предшествующих налоговому периоду, в котором предъявлено требование о возврате превышения НДС;</w:t>
            </w:r>
          </w:p>
          <w:p w14:paraId="3AB8CBE6" w14:textId="64F8DE30" w:rsidR="00470FD2" w:rsidRPr="00E04B4A" w:rsidRDefault="00470FD2" w:rsidP="00470FD2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  <w:r w:rsidRPr="00E04B4A">
              <w:rPr>
                <w:sz w:val="24"/>
                <w:szCs w:val="24"/>
              </w:rPr>
              <w:t xml:space="preserve">      осуществляющих разведку и (или) добычу углеводородов на море в рамках соглашения о разделе продукции, указанного в пункте 1 статьи 722 Налогового кодекса.</w:t>
            </w:r>
          </w:p>
          <w:p w14:paraId="4FE54C2C" w14:textId="77777777" w:rsidR="00470FD2" w:rsidRPr="00EB0401" w:rsidRDefault="00470FD2" w:rsidP="00470FD2">
            <w:pPr>
              <w:pStyle w:val="a3"/>
              <w:shd w:val="clear" w:color="auto" w:fill="FFFFFF"/>
              <w:spacing w:before="0" w:beforeAutospacing="0" w:after="0" w:afterAutospacing="0" w:line="285" w:lineRule="atLeast"/>
              <w:ind w:firstLine="310"/>
              <w:jc w:val="both"/>
              <w:textAlignment w:val="baseline"/>
            </w:pPr>
            <w:r w:rsidRPr="00EB0401">
              <w:rPr>
                <w:color w:val="000000"/>
                <w:spacing w:val="2"/>
              </w:rPr>
              <w:lastRenderedPageBreak/>
              <w:t xml:space="preserve">При этом </w:t>
            </w:r>
            <w:r w:rsidRPr="00EB0401">
              <w:t>факт устранения нарушений поставщиками определяется по полученным до завершения тематической проверки ответам ОГД на запросы о принятии мер по устранению нарушений и (или) сведениям услугополучателя об устранении нарушений, подтвержденных сведениями информационных систем.</w:t>
            </w:r>
          </w:p>
          <w:p w14:paraId="3A70CE6D" w14:textId="77777777" w:rsidR="00470FD2" w:rsidRPr="00E04B4A" w:rsidRDefault="00470FD2" w:rsidP="00470FD2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4B01EE92" w14:textId="3ECA297E" w:rsidR="00470FD2" w:rsidRPr="00E04B4A" w:rsidRDefault="00470FD2" w:rsidP="00470FD2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b/>
                <w:sz w:val="24"/>
                <w:szCs w:val="24"/>
              </w:rPr>
            </w:pPr>
            <w:r w:rsidRPr="00E04B4A">
              <w:rPr>
                <w:b/>
                <w:sz w:val="24"/>
                <w:szCs w:val="24"/>
              </w:rPr>
              <w:t>исключить</w:t>
            </w:r>
          </w:p>
        </w:tc>
        <w:tc>
          <w:tcPr>
            <w:tcW w:w="2296" w:type="dxa"/>
          </w:tcPr>
          <w:p w14:paraId="053FAC21" w14:textId="0299FB1F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68437381" w14:textId="541F13D2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47483130" w14:textId="48396F8E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5E796930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0AAA75F5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4179DACE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7467C7A8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1406A87C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2BFE27C5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595948A7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49CD5866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37A1FFE4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134B47AE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322515C8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6569E08C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61138A17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0B0FEFCB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56244CD1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4CBE8AB2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2B649A34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6689EC70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450A8E98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7A7DBC7F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3F9399F0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6A4CF82E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416C6473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6BA9E23D" w14:textId="37BADEF5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1708363F" w14:textId="4C07B781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5F17BE75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54F4CBDF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  <w:r w:rsidRPr="00E04B4A">
              <w:rPr>
                <w:sz w:val="24"/>
                <w:szCs w:val="24"/>
              </w:rPr>
              <w:t xml:space="preserve">Уточняющая поправка в целях определения факта устранения </w:t>
            </w:r>
            <w:r w:rsidRPr="00E04B4A">
              <w:rPr>
                <w:sz w:val="24"/>
                <w:szCs w:val="24"/>
              </w:rPr>
              <w:lastRenderedPageBreak/>
              <w:t>поставщиками нарушений налогового законодательства для последующей определенности действий налогоплательщика</w:t>
            </w:r>
          </w:p>
          <w:p w14:paraId="46FC34CF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0DA3C2E4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7B7EC351" w14:textId="77777777" w:rsidR="00470FD2" w:rsidRPr="00E04B4A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  <w:p w14:paraId="0AF9D0B7" w14:textId="6100EC86" w:rsidR="00470FD2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  <w:r w:rsidRPr="00E04B4A">
              <w:rPr>
                <w:sz w:val="24"/>
                <w:szCs w:val="24"/>
              </w:rPr>
              <w:t>В связи с изменениями в пункт 46 Правил</w:t>
            </w:r>
          </w:p>
          <w:p w14:paraId="242A2112" w14:textId="323F71C4" w:rsidR="00470FD2" w:rsidRPr="008633C5" w:rsidRDefault="00470FD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</w:tc>
      </w:tr>
      <w:tr w:rsidR="00EB5C42" w:rsidRPr="00B93B58" w14:paraId="77A2668F" w14:textId="77777777" w:rsidTr="00C6777A">
        <w:trPr>
          <w:trHeight w:val="701"/>
        </w:trPr>
        <w:tc>
          <w:tcPr>
            <w:tcW w:w="710" w:type="dxa"/>
          </w:tcPr>
          <w:p w14:paraId="59E5A4CC" w14:textId="6B18E47E" w:rsidR="00EB5C42" w:rsidRDefault="00A533E8" w:rsidP="00470FD2">
            <w:pPr>
              <w:spacing w:line="240" w:lineRule="atLeast"/>
              <w:ind w:left="34"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  <w:gridSpan w:val="3"/>
          </w:tcPr>
          <w:p w14:paraId="59F0003F" w14:textId="02C29117" w:rsidR="00EB5C42" w:rsidRDefault="00A533E8" w:rsidP="00470FD2">
            <w:pPr>
              <w:spacing w:line="240" w:lineRule="atLeast"/>
              <w:ind w:left="34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79</w:t>
            </w:r>
          </w:p>
        </w:tc>
        <w:tc>
          <w:tcPr>
            <w:tcW w:w="5244" w:type="dxa"/>
          </w:tcPr>
          <w:p w14:paraId="5B246141" w14:textId="77777777" w:rsidR="00EB5C42" w:rsidRPr="00EB5C42" w:rsidRDefault="00EB5C42" w:rsidP="00EB5C42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EB5C42">
              <w:rPr>
                <w:sz w:val="24"/>
                <w:szCs w:val="24"/>
              </w:rPr>
              <w:t xml:space="preserve">       79. Встречная проверка также назначается в следующих случаях:</w:t>
            </w:r>
          </w:p>
          <w:p w14:paraId="1612A184" w14:textId="77777777" w:rsidR="00EB5C42" w:rsidRPr="00EB5C42" w:rsidRDefault="00EB5C42" w:rsidP="00EB5C42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EB5C42">
              <w:rPr>
                <w:sz w:val="24"/>
                <w:szCs w:val="24"/>
              </w:rPr>
              <w:t xml:space="preserve">      1) сумма наличных расчетов превышает минимум, установленный статьей 402 Налогового кодекса;</w:t>
            </w:r>
          </w:p>
          <w:p w14:paraId="7CEB82A8" w14:textId="77777777" w:rsidR="00EB5C42" w:rsidRPr="00EB5C42" w:rsidRDefault="00EB5C42" w:rsidP="00EB5C42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EB5C42">
              <w:rPr>
                <w:sz w:val="24"/>
                <w:szCs w:val="24"/>
              </w:rPr>
              <w:t xml:space="preserve">      2) по плательщикам НДС, относившим в зачет НДС в соответствии с подпунктом 4) пункта 1 статьи 400 Налогового кодекса;</w:t>
            </w:r>
          </w:p>
          <w:p w14:paraId="67465E6E" w14:textId="11BF3A6A" w:rsidR="00EB5C42" w:rsidRPr="00E04B4A" w:rsidRDefault="00EB5C42" w:rsidP="00EB5C42">
            <w:pPr>
              <w:spacing w:line="240" w:lineRule="atLeast"/>
              <w:ind w:right="62" w:firstLine="249"/>
              <w:jc w:val="both"/>
              <w:rPr>
                <w:sz w:val="24"/>
                <w:szCs w:val="24"/>
              </w:rPr>
            </w:pPr>
            <w:r w:rsidRPr="00EB5C42">
              <w:rPr>
                <w:sz w:val="24"/>
                <w:szCs w:val="24"/>
              </w:rPr>
              <w:lastRenderedPageBreak/>
              <w:t xml:space="preserve">      3) по плательщикам НДС, снятым с учета в отчетном налоговом периоде и не отразившим в ликвидационной отчетности облагаемый оборот в соответствии с подпунктом 3) пункта 1 статьи 369 Налогового кодекса.</w:t>
            </w:r>
          </w:p>
        </w:tc>
        <w:tc>
          <w:tcPr>
            <w:tcW w:w="4962" w:type="dxa"/>
          </w:tcPr>
          <w:p w14:paraId="15EEF3EC" w14:textId="401D9634" w:rsidR="007F4609" w:rsidRPr="007F4609" w:rsidRDefault="007F4609" w:rsidP="007F4609">
            <w:pPr>
              <w:spacing w:line="240" w:lineRule="atLeast"/>
              <w:ind w:right="62" w:firstLine="249"/>
              <w:jc w:val="both"/>
              <w:rPr>
                <w:b/>
                <w:sz w:val="24"/>
                <w:szCs w:val="24"/>
              </w:rPr>
            </w:pPr>
            <w:r w:rsidRPr="007F4609">
              <w:rPr>
                <w:b/>
                <w:sz w:val="24"/>
                <w:szCs w:val="24"/>
              </w:rPr>
              <w:lastRenderedPageBreak/>
              <w:t xml:space="preserve"> 79. Встречная проверка также назначается:</w:t>
            </w:r>
          </w:p>
          <w:p w14:paraId="0B1051C5" w14:textId="0A918409" w:rsidR="007F4609" w:rsidRPr="007F4609" w:rsidRDefault="007F4609" w:rsidP="007F4609">
            <w:pPr>
              <w:spacing w:line="240" w:lineRule="atLeast"/>
              <w:ind w:right="62" w:firstLine="249"/>
              <w:jc w:val="both"/>
              <w:rPr>
                <w:b/>
                <w:sz w:val="24"/>
                <w:szCs w:val="24"/>
              </w:rPr>
            </w:pPr>
            <w:r w:rsidRPr="007F4609">
              <w:rPr>
                <w:b/>
                <w:sz w:val="24"/>
                <w:szCs w:val="24"/>
              </w:rPr>
              <w:t xml:space="preserve"> 1) с поставщиком, сумма наличных расчетов с которым превышает минимум, установленный статьей 402 Налогового кодекса;</w:t>
            </w:r>
          </w:p>
          <w:p w14:paraId="0C1DAC6A" w14:textId="523B2DB9" w:rsidR="007F4609" w:rsidRPr="007F4609" w:rsidRDefault="007F4609" w:rsidP="007F4609">
            <w:pPr>
              <w:spacing w:line="240" w:lineRule="atLeast"/>
              <w:ind w:right="62" w:firstLine="249"/>
              <w:jc w:val="both"/>
              <w:rPr>
                <w:b/>
                <w:sz w:val="24"/>
                <w:szCs w:val="24"/>
              </w:rPr>
            </w:pPr>
            <w:r w:rsidRPr="007F4609">
              <w:rPr>
                <w:b/>
                <w:sz w:val="24"/>
                <w:szCs w:val="24"/>
              </w:rPr>
              <w:t>2) с плательщиком НДС, относившим в зачет НДС в соответствии с подпунктом 4) пункта 1 статьи 400 Налогового кодекса;</w:t>
            </w:r>
          </w:p>
          <w:p w14:paraId="257EA6D3" w14:textId="7EF71EEB" w:rsidR="00EB5C42" w:rsidRPr="007F4609" w:rsidRDefault="007F4609" w:rsidP="007F4609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b/>
                <w:sz w:val="24"/>
                <w:szCs w:val="24"/>
              </w:rPr>
            </w:pPr>
            <w:r w:rsidRPr="007F4609">
              <w:rPr>
                <w:b/>
                <w:sz w:val="24"/>
                <w:szCs w:val="24"/>
              </w:rPr>
              <w:lastRenderedPageBreak/>
              <w:t>3)  с плательщиком НДС, снятым с учета в отчетном налоговом периоде и не отразившим в ликвидационной отчетности облагаемый оборот в соответствии с подпунктом 3) пункта 1 статьи 369 Налогового кодекса;</w:t>
            </w:r>
          </w:p>
          <w:p w14:paraId="5E133E53" w14:textId="69124E98" w:rsidR="007F4609" w:rsidRPr="007F4609" w:rsidRDefault="00746D04" w:rsidP="007F4609">
            <w:pPr>
              <w:spacing w:line="240" w:lineRule="atLeast"/>
              <w:ind w:left="1" w:right="175" w:firstLine="28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F4609" w:rsidRPr="007F4609">
              <w:rPr>
                <w:b/>
                <w:sz w:val="24"/>
                <w:szCs w:val="24"/>
              </w:rPr>
              <w:t xml:space="preserve">) с поставщиком, являющимся </w:t>
            </w:r>
            <w:r w:rsidR="007F4609" w:rsidRPr="007F4609">
              <w:rPr>
                <w:b/>
                <w:bCs/>
                <w:sz w:val="24"/>
                <w:szCs w:val="24"/>
              </w:rPr>
              <w:t>посредником (агентом, комиссионером или поверенным)</w:t>
            </w:r>
            <w:r w:rsidR="007F4609" w:rsidRPr="007F4609">
              <w:rPr>
                <w:b/>
                <w:sz w:val="24"/>
                <w:szCs w:val="24"/>
              </w:rPr>
              <w:t xml:space="preserve"> с целью подтверждения достоверности сумм НДС, указанных в счет-фактурах;</w:t>
            </w:r>
          </w:p>
          <w:p w14:paraId="7B064AD1" w14:textId="49E3A840" w:rsidR="007F4609" w:rsidRDefault="00746D04" w:rsidP="007F4609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F4609" w:rsidRPr="007F4609">
              <w:rPr>
                <w:b/>
                <w:sz w:val="24"/>
                <w:szCs w:val="24"/>
              </w:rPr>
              <w:t xml:space="preserve">)  с поставщиком, являющимся </w:t>
            </w:r>
            <w:r w:rsidR="007F4609" w:rsidRPr="007F4609">
              <w:rPr>
                <w:b/>
                <w:bCs/>
                <w:sz w:val="24"/>
                <w:szCs w:val="24"/>
              </w:rPr>
              <w:t xml:space="preserve">экспедитором, </w:t>
            </w:r>
            <w:r w:rsidR="007F4609" w:rsidRPr="007F4609">
              <w:rPr>
                <w:b/>
                <w:sz w:val="24"/>
                <w:szCs w:val="24"/>
              </w:rPr>
              <w:t>с целью подтверждения достоверности сумм НДС, указанных в счет-фактурах и получения</w:t>
            </w:r>
            <w:r w:rsidR="007F4609" w:rsidRPr="007F4609">
              <w:rPr>
                <w:b/>
                <w:sz w:val="32"/>
                <w:szCs w:val="24"/>
              </w:rPr>
              <w:t xml:space="preserve"> </w:t>
            </w:r>
            <w:r w:rsidR="007F4609" w:rsidRPr="007F4609">
              <w:rPr>
                <w:b/>
                <w:sz w:val="24"/>
                <w:szCs w:val="24"/>
              </w:rPr>
              <w:t>налогового регистра, составленного в соответствии со статьей 215 Налогового кодекса.</w:t>
            </w:r>
          </w:p>
          <w:p w14:paraId="11A1913C" w14:textId="4F77C649" w:rsidR="00746D04" w:rsidRPr="00A533E8" w:rsidRDefault="00746D04" w:rsidP="00A533E8">
            <w:pPr>
              <w:tabs>
                <w:tab w:val="left" w:pos="743"/>
                <w:tab w:val="left" w:pos="1027"/>
                <w:tab w:val="left" w:pos="1168"/>
              </w:tabs>
              <w:spacing w:line="240" w:lineRule="atLeast"/>
              <w:ind w:left="1" w:right="175" w:firstLine="283"/>
              <w:jc w:val="both"/>
              <w:rPr>
                <w:b/>
                <w:sz w:val="24"/>
                <w:szCs w:val="24"/>
              </w:rPr>
            </w:pPr>
            <w:r w:rsidRPr="00A533E8">
              <w:rPr>
                <w:b/>
                <w:sz w:val="24"/>
                <w:szCs w:val="24"/>
              </w:rPr>
              <w:t>Положения настоящего пункта не применяется по операциям между проверяемым налогоплательщиком и его непосредственным поставщиком – налогоплательщиком, по</w:t>
            </w:r>
            <w:r w:rsidR="00A533E8" w:rsidRPr="00A533E8">
              <w:rPr>
                <w:b/>
                <w:sz w:val="24"/>
                <w:szCs w:val="24"/>
              </w:rPr>
              <w:t xml:space="preserve">длежащим налоговому мониторингу. </w:t>
            </w:r>
            <w:r w:rsidR="00A533E8" w:rsidRPr="00A533E8">
              <w:rPr>
                <w:b/>
              </w:rPr>
              <w:t xml:space="preserve"> </w:t>
            </w:r>
            <w:r w:rsidR="00A533E8" w:rsidRPr="00A533E8">
              <w:rPr>
                <w:b/>
                <w:sz w:val="24"/>
                <w:szCs w:val="24"/>
              </w:rPr>
              <w:t>Подтверждение достоверности сумм НДС по таким операциям производится налоговым органом, назначившим тематическую проверку, на основании данных налоговой отчетности и (или) информационной системы электронных счетов-фактур, имеющихся в налоговых органах.</w:t>
            </w:r>
          </w:p>
        </w:tc>
        <w:tc>
          <w:tcPr>
            <w:tcW w:w="2296" w:type="dxa"/>
          </w:tcPr>
          <w:p w14:paraId="7E4D5427" w14:textId="77777777" w:rsidR="00EB5C42" w:rsidRPr="00E04B4A" w:rsidRDefault="00EB5C42" w:rsidP="00470FD2">
            <w:pPr>
              <w:spacing w:line="240" w:lineRule="atLeast"/>
              <w:ind w:left="1" w:right="175" w:firstLine="283"/>
              <w:jc w:val="both"/>
              <w:rPr>
                <w:sz w:val="24"/>
                <w:szCs w:val="24"/>
              </w:rPr>
            </w:pPr>
          </w:p>
        </w:tc>
      </w:tr>
    </w:tbl>
    <w:p w14:paraId="5BB8B5F1" w14:textId="7ABAA179" w:rsidR="00E73A4D" w:rsidRDefault="00E73A4D" w:rsidP="00C6777A">
      <w:pPr>
        <w:pStyle w:val="af"/>
        <w:tabs>
          <w:tab w:val="left" w:pos="709"/>
        </w:tabs>
        <w:spacing w:line="240" w:lineRule="atLeast"/>
        <w:rPr>
          <w:sz w:val="24"/>
          <w:szCs w:val="24"/>
        </w:rPr>
      </w:pPr>
    </w:p>
    <w:p w14:paraId="5223F182" w14:textId="77777777" w:rsidR="008633C5" w:rsidRPr="00764A96" w:rsidRDefault="008633C5" w:rsidP="00C6777A">
      <w:pPr>
        <w:pStyle w:val="af"/>
        <w:tabs>
          <w:tab w:val="left" w:pos="709"/>
        </w:tabs>
        <w:spacing w:line="240" w:lineRule="atLeast"/>
        <w:rPr>
          <w:sz w:val="24"/>
          <w:szCs w:val="24"/>
        </w:rPr>
      </w:pPr>
    </w:p>
    <w:sectPr w:rsidR="008633C5" w:rsidRPr="00764A96" w:rsidSect="00E14979">
      <w:headerReference w:type="default" r:id="rId10"/>
      <w:pgSz w:w="16838" w:h="11906" w:orient="landscape"/>
      <w:pgMar w:top="1134" w:right="67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746E2" w14:textId="77777777" w:rsidR="00F879C9" w:rsidRDefault="00F879C9" w:rsidP="00F97AC7">
      <w:r>
        <w:separator/>
      </w:r>
    </w:p>
  </w:endnote>
  <w:endnote w:type="continuationSeparator" w:id="0">
    <w:p w14:paraId="74C0869D" w14:textId="77777777" w:rsidR="00F879C9" w:rsidRDefault="00F879C9" w:rsidP="00F9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0404E" w14:textId="77777777" w:rsidR="00F879C9" w:rsidRDefault="00F879C9" w:rsidP="00F97AC7">
      <w:r>
        <w:separator/>
      </w:r>
    </w:p>
  </w:footnote>
  <w:footnote w:type="continuationSeparator" w:id="0">
    <w:p w14:paraId="59BDD2FB" w14:textId="77777777" w:rsidR="00F879C9" w:rsidRDefault="00F879C9" w:rsidP="00F97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58292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402D7D5" w14:textId="68FF06AE" w:rsidR="002B3DB1" w:rsidRPr="00F97AC7" w:rsidRDefault="002B3DB1">
        <w:pPr>
          <w:pStyle w:val="af5"/>
          <w:jc w:val="center"/>
          <w:rPr>
            <w:sz w:val="24"/>
            <w:szCs w:val="24"/>
          </w:rPr>
        </w:pPr>
        <w:r w:rsidRPr="00F97AC7">
          <w:rPr>
            <w:sz w:val="24"/>
            <w:szCs w:val="24"/>
          </w:rPr>
          <w:fldChar w:fldCharType="begin"/>
        </w:r>
        <w:r w:rsidRPr="00F97AC7">
          <w:rPr>
            <w:sz w:val="24"/>
            <w:szCs w:val="24"/>
          </w:rPr>
          <w:instrText>PAGE   \* MERGEFORMAT</w:instrText>
        </w:r>
        <w:r w:rsidRPr="00F97AC7">
          <w:rPr>
            <w:sz w:val="24"/>
            <w:szCs w:val="24"/>
          </w:rPr>
          <w:fldChar w:fldCharType="separate"/>
        </w:r>
        <w:r w:rsidR="00EE44A6">
          <w:rPr>
            <w:noProof/>
            <w:sz w:val="24"/>
            <w:szCs w:val="24"/>
          </w:rPr>
          <w:t>12</w:t>
        </w:r>
        <w:r w:rsidRPr="00F97AC7">
          <w:rPr>
            <w:sz w:val="24"/>
            <w:szCs w:val="24"/>
          </w:rPr>
          <w:fldChar w:fldCharType="end"/>
        </w:r>
      </w:p>
    </w:sdtContent>
  </w:sdt>
  <w:p w14:paraId="3A8DB7F2" w14:textId="77777777" w:rsidR="002B3DB1" w:rsidRDefault="002B3DB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3384"/>
    <w:multiLevelType w:val="hybridMultilevel"/>
    <w:tmpl w:val="F1723E0E"/>
    <w:lvl w:ilvl="0" w:tplc="ECDEA590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0C5619"/>
    <w:multiLevelType w:val="hybridMultilevel"/>
    <w:tmpl w:val="2B827E68"/>
    <w:lvl w:ilvl="0" w:tplc="26E8D6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116292A"/>
    <w:multiLevelType w:val="hybridMultilevel"/>
    <w:tmpl w:val="048CEA78"/>
    <w:lvl w:ilvl="0" w:tplc="99B2C578">
      <w:start w:val="1"/>
      <w:numFmt w:val="decimal"/>
      <w:lvlText w:val="%1)"/>
      <w:lvlJc w:val="left"/>
      <w:pPr>
        <w:ind w:left="108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0561D"/>
    <w:multiLevelType w:val="hybridMultilevel"/>
    <w:tmpl w:val="DD800482"/>
    <w:lvl w:ilvl="0" w:tplc="051E94C6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1F5F28A2"/>
    <w:multiLevelType w:val="hybridMultilevel"/>
    <w:tmpl w:val="0200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D622D"/>
    <w:multiLevelType w:val="hybridMultilevel"/>
    <w:tmpl w:val="14206286"/>
    <w:lvl w:ilvl="0" w:tplc="E81C41A0">
      <w:start w:val="1"/>
      <w:numFmt w:val="decimal"/>
      <w:lvlText w:val="%1)"/>
      <w:lvlJc w:val="left"/>
      <w:pPr>
        <w:ind w:left="1095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40EF4517"/>
    <w:multiLevelType w:val="hybridMultilevel"/>
    <w:tmpl w:val="118CA248"/>
    <w:lvl w:ilvl="0" w:tplc="E70E93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475BE1"/>
    <w:multiLevelType w:val="hybridMultilevel"/>
    <w:tmpl w:val="740AFCBC"/>
    <w:lvl w:ilvl="0" w:tplc="7CC03DAC">
      <w:start w:val="1"/>
      <w:numFmt w:val="decimal"/>
      <w:lvlText w:val="%1)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80D32AB"/>
    <w:multiLevelType w:val="hybridMultilevel"/>
    <w:tmpl w:val="FED03552"/>
    <w:lvl w:ilvl="0" w:tplc="B98E2D3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A6402FB"/>
    <w:multiLevelType w:val="hybridMultilevel"/>
    <w:tmpl w:val="6928B416"/>
    <w:lvl w:ilvl="0" w:tplc="77F22518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CA7571"/>
    <w:multiLevelType w:val="hybridMultilevel"/>
    <w:tmpl w:val="AF60811E"/>
    <w:lvl w:ilvl="0" w:tplc="83C45B44">
      <w:start w:val="1"/>
      <w:numFmt w:val="decimal"/>
      <w:lvlText w:val="%1)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FDD16CD"/>
    <w:multiLevelType w:val="hybridMultilevel"/>
    <w:tmpl w:val="A9DA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11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B2"/>
    <w:rsid w:val="000035E8"/>
    <w:rsid w:val="00005538"/>
    <w:rsid w:val="000111AA"/>
    <w:rsid w:val="00011805"/>
    <w:rsid w:val="00016A5F"/>
    <w:rsid w:val="00017005"/>
    <w:rsid w:val="00017065"/>
    <w:rsid w:val="00017CA3"/>
    <w:rsid w:val="00022F0F"/>
    <w:rsid w:val="00025024"/>
    <w:rsid w:val="00045A17"/>
    <w:rsid w:val="00046C75"/>
    <w:rsid w:val="00047C7F"/>
    <w:rsid w:val="0005155C"/>
    <w:rsid w:val="000520B5"/>
    <w:rsid w:val="00054AA8"/>
    <w:rsid w:val="000554F5"/>
    <w:rsid w:val="0005557E"/>
    <w:rsid w:val="00057CC3"/>
    <w:rsid w:val="00061403"/>
    <w:rsid w:val="00061705"/>
    <w:rsid w:val="00066B22"/>
    <w:rsid w:val="00067405"/>
    <w:rsid w:val="00071201"/>
    <w:rsid w:val="000750DB"/>
    <w:rsid w:val="0007525F"/>
    <w:rsid w:val="00076995"/>
    <w:rsid w:val="00087A20"/>
    <w:rsid w:val="000920E4"/>
    <w:rsid w:val="0009232E"/>
    <w:rsid w:val="00093CC9"/>
    <w:rsid w:val="000945B1"/>
    <w:rsid w:val="00094C13"/>
    <w:rsid w:val="00095C9C"/>
    <w:rsid w:val="000A078F"/>
    <w:rsid w:val="000A1738"/>
    <w:rsid w:val="000A3666"/>
    <w:rsid w:val="000A3BB2"/>
    <w:rsid w:val="000A3F89"/>
    <w:rsid w:val="000B2F7B"/>
    <w:rsid w:val="000B4E76"/>
    <w:rsid w:val="000B6269"/>
    <w:rsid w:val="000C5B0D"/>
    <w:rsid w:val="000C70A0"/>
    <w:rsid w:val="000D2D2D"/>
    <w:rsid w:val="000E0873"/>
    <w:rsid w:val="000E1306"/>
    <w:rsid w:val="000E1832"/>
    <w:rsid w:val="000E35DC"/>
    <w:rsid w:val="000E3A8C"/>
    <w:rsid w:val="000E784F"/>
    <w:rsid w:val="000F12D0"/>
    <w:rsid w:val="000F2475"/>
    <w:rsid w:val="000F5879"/>
    <w:rsid w:val="00100A06"/>
    <w:rsid w:val="001028BE"/>
    <w:rsid w:val="00107B86"/>
    <w:rsid w:val="00112B21"/>
    <w:rsid w:val="00113F98"/>
    <w:rsid w:val="0011439D"/>
    <w:rsid w:val="0011515D"/>
    <w:rsid w:val="0012458E"/>
    <w:rsid w:val="00126CC6"/>
    <w:rsid w:val="00132DFA"/>
    <w:rsid w:val="0013364C"/>
    <w:rsid w:val="00135037"/>
    <w:rsid w:val="001371F4"/>
    <w:rsid w:val="0014168E"/>
    <w:rsid w:val="001447CE"/>
    <w:rsid w:val="001468B8"/>
    <w:rsid w:val="00153912"/>
    <w:rsid w:val="00160023"/>
    <w:rsid w:val="00160EAB"/>
    <w:rsid w:val="00162037"/>
    <w:rsid w:val="001628FF"/>
    <w:rsid w:val="00165FE1"/>
    <w:rsid w:val="00166B6A"/>
    <w:rsid w:val="00170E1F"/>
    <w:rsid w:val="00176A8A"/>
    <w:rsid w:val="00177B3D"/>
    <w:rsid w:val="00177B65"/>
    <w:rsid w:val="00180CB5"/>
    <w:rsid w:val="00181EA9"/>
    <w:rsid w:val="00182ACF"/>
    <w:rsid w:val="00185E75"/>
    <w:rsid w:val="00191143"/>
    <w:rsid w:val="00197A14"/>
    <w:rsid w:val="001A5144"/>
    <w:rsid w:val="001B16D1"/>
    <w:rsid w:val="001B65F2"/>
    <w:rsid w:val="001C2A36"/>
    <w:rsid w:val="001C636B"/>
    <w:rsid w:val="001D28C2"/>
    <w:rsid w:val="001E1B41"/>
    <w:rsid w:val="001E31C3"/>
    <w:rsid w:val="001E4482"/>
    <w:rsid w:val="001E6751"/>
    <w:rsid w:val="001F3AD1"/>
    <w:rsid w:val="001F5771"/>
    <w:rsid w:val="001F69F2"/>
    <w:rsid w:val="00203442"/>
    <w:rsid w:val="00203A57"/>
    <w:rsid w:val="00204392"/>
    <w:rsid w:val="00206374"/>
    <w:rsid w:val="002103CF"/>
    <w:rsid w:val="0021179D"/>
    <w:rsid w:val="002117EF"/>
    <w:rsid w:val="00216078"/>
    <w:rsid w:val="00216D71"/>
    <w:rsid w:val="00226E08"/>
    <w:rsid w:val="00227E88"/>
    <w:rsid w:val="002309E6"/>
    <w:rsid w:val="00231B9E"/>
    <w:rsid w:val="00232D07"/>
    <w:rsid w:val="00235788"/>
    <w:rsid w:val="00240245"/>
    <w:rsid w:val="00247A84"/>
    <w:rsid w:val="00247AD0"/>
    <w:rsid w:val="002506C9"/>
    <w:rsid w:val="00252B40"/>
    <w:rsid w:val="002546E1"/>
    <w:rsid w:val="002560BD"/>
    <w:rsid w:val="00257108"/>
    <w:rsid w:val="00257BF4"/>
    <w:rsid w:val="00260C0E"/>
    <w:rsid w:val="002612C9"/>
    <w:rsid w:val="00262BB8"/>
    <w:rsid w:val="00262FC0"/>
    <w:rsid w:val="00264DD8"/>
    <w:rsid w:val="002651DC"/>
    <w:rsid w:val="00266B5E"/>
    <w:rsid w:val="00271156"/>
    <w:rsid w:val="00273697"/>
    <w:rsid w:val="00274FDA"/>
    <w:rsid w:val="00281697"/>
    <w:rsid w:val="002820CB"/>
    <w:rsid w:val="0028315B"/>
    <w:rsid w:val="002832B5"/>
    <w:rsid w:val="00284A42"/>
    <w:rsid w:val="002856A3"/>
    <w:rsid w:val="00290610"/>
    <w:rsid w:val="002933BD"/>
    <w:rsid w:val="0029425D"/>
    <w:rsid w:val="00295C91"/>
    <w:rsid w:val="002A4BDB"/>
    <w:rsid w:val="002A50E8"/>
    <w:rsid w:val="002A55BE"/>
    <w:rsid w:val="002B189E"/>
    <w:rsid w:val="002B1AD2"/>
    <w:rsid w:val="002B2343"/>
    <w:rsid w:val="002B3DB1"/>
    <w:rsid w:val="002B4EBE"/>
    <w:rsid w:val="002B4EF3"/>
    <w:rsid w:val="002B59A9"/>
    <w:rsid w:val="002C2A38"/>
    <w:rsid w:val="002C4AF2"/>
    <w:rsid w:val="002C6CD1"/>
    <w:rsid w:val="002D12ED"/>
    <w:rsid w:val="002D20F2"/>
    <w:rsid w:val="002D3D68"/>
    <w:rsid w:val="002D467A"/>
    <w:rsid w:val="002E5F5D"/>
    <w:rsid w:val="002E68E3"/>
    <w:rsid w:val="002F0ECC"/>
    <w:rsid w:val="002F317B"/>
    <w:rsid w:val="002F4DFB"/>
    <w:rsid w:val="00306CF0"/>
    <w:rsid w:val="00310709"/>
    <w:rsid w:val="00312B8C"/>
    <w:rsid w:val="003141B7"/>
    <w:rsid w:val="003141FC"/>
    <w:rsid w:val="003150B4"/>
    <w:rsid w:val="00315523"/>
    <w:rsid w:val="003230B9"/>
    <w:rsid w:val="003241AA"/>
    <w:rsid w:val="003321FC"/>
    <w:rsid w:val="0033302F"/>
    <w:rsid w:val="00333517"/>
    <w:rsid w:val="00336782"/>
    <w:rsid w:val="00342BEB"/>
    <w:rsid w:val="00344D6E"/>
    <w:rsid w:val="00346F54"/>
    <w:rsid w:val="00347F12"/>
    <w:rsid w:val="00350496"/>
    <w:rsid w:val="00355FF1"/>
    <w:rsid w:val="00356D27"/>
    <w:rsid w:val="00357F9B"/>
    <w:rsid w:val="00361EA0"/>
    <w:rsid w:val="003620D8"/>
    <w:rsid w:val="003638D8"/>
    <w:rsid w:val="0036396C"/>
    <w:rsid w:val="00364377"/>
    <w:rsid w:val="0036489F"/>
    <w:rsid w:val="00366505"/>
    <w:rsid w:val="003668AE"/>
    <w:rsid w:val="00367BFA"/>
    <w:rsid w:val="003703C3"/>
    <w:rsid w:val="003726F1"/>
    <w:rsid w:val="003739E0"/>
    <w:rsid w:val="0038379B"/>
    <w:rsid w:val="003854F6"/>
    <w:rsid w:val="003910D0"/>
    <w:rsid w:val="00392D45"/>
    <w:rsid w:val="00394F88"/>
    <w:rsid w:val="0039524E"/>
    <w:rsid w:val="00397B84"/>
    <w:rsid w:val="003A4A12"/>
    <w:rsid w:val="003B10CF"/>
    <w:rsid w:val="003B1A7B"/>
    <w:rsid w:val="003B4D8D"/>
    <w:rsid w:val="003B5B6A"/>
    <w:rsid w:val="003B5F97"/>
    <w:rsid w:val="003B767E"/>
    <w:rsid w:val="003C2736"/>
    <w:rsid w:val="003C3501"/>
    <w:rsid w:val="003C572D"/>
    <w:rsid w:val="003C7FEE"/>
    <w:rsid w:val="003D01E6"/>
    <w:rsid w:val="003D106F"/>
    <w:rsid w:val="003D3D43"/>
    <w:rsid w:val="003F41D3"/>
    <w:rsid w:val="003F42FA"/>
    <w:rsid w:val="003F68A3"/>
    <w:rsid w:val="003F751E"/>
    <w:rsid w:val="00400F02"/>
    <w:rsid w:val="00405C70"/>
    <w:rsid w:val="00405E22"/>
    <w:rsid w:val="004068F9"/>
    <w:rsid w:val="00413BB0"/>
    <w:rsid w:val="0041523F"/>
    <w:rsid w:val="00417688"/>
    <w:rsid w:val="00420E70"/>
    <w:rsid w:val="004232EA"/>
    <w:rsid w:val="00424D6F"/>
    <w:rsid w:val="00427857"/>
    <w:rsid w:val="00433189"/>
    <w:rsid w:val="0043567B"/>
    <w:rsid w:val="00435BEF"/>
    <w:rsid w:val="00436D8B"/>
    <w:rsid w:val="004442B6"/>
    <w:rsid w:val="00446841"/>
    <w:rsid w:val="00447087"/>
    <w:rsid w:val="004504AD"/>
    <w:rsid w:val="004509A7"/>
    <w:rsid w:val="00450D02"/>
    <w:rsid w:val="004525E7"/>
    <w:rsid w:val="00454E35"/>
    <w:rsid w:val="00457200"/>
    <w:rsid w:val="0046287C"/>
    <w:rsid w:val="00463653"/>
    <w:rsid w:val="00463960"/>
    <w:rsid w:val="00463A96"/>
    <w:rsid w:val="00466EA4"/>
    <w:rsid w:val="00470FD2"/>
    <w:rsid w:val="00472CFE"/>
    <w:rsid w:val="00483E73"/>
    <w:rsid w:val="004866C7"/>
    <w:rsid w:val="00491E3E"/>
    <w:rsid w:val="00492839"/>
    <w:rsid w:val="00492AEB"/>
    <w:rsid w:val="004931E0"/>
    <w:rsid w:val="0049467A"/>
    <w:rsid w:val="0049664C"/>
    <w:rsid w:val="004966F8"/>
    <w:rsid w:val="004A0C5B"/>
    <w:rsid w:val="004A3C5B"/>
    <w:rsid w:val="004A3EA3"/>
    <w:rsid w:val="004A3FCE"/>
    <w:rsid w:val="004B01F3"/>
    <w:rsid w:val="004B2EA0"/>
    <w:rsid w:val="004E0EA4"/>
    <w:rsid w:val="004E1004"/>
    <w:rsid w:val="004E229F"/>
    <w:rsid w:val="004E3E11"/>
    <w:rsid w:val="004F145A"/>
    <w:rsid w:val="004F374B"/>
    <w:rsid w:val="00503804"/>
    <w:rsid w:val="00505045"/>
    <w:rsid w:val="00506904"/>
    <w:rsid w:val="00506FDF"/>
    <w:rsid w:val="00510CE5"/>
    <w:rsid w:val="00511D84"/>
    <w:rsid w:val="00511E8A"/>
    <w:rsid w:val="00511ECF"/>
    <w:rsid w:val="00512256"/>
    <w:rsid w:val="005137B7"/>
    <w:rsid w:val="00525CD1"/>
    <w:rsid w:val="00527677"/>
    <w:rsid w:val="005277A4"/>
    <w:rsid w:val="00534110"/>
    <w:rsid w:val="00537D39"/>
    <w:rsid w:val="00540B5C"/>
    <w:rsid w:val="00542DD3"/>
    <w:rsid w:val="005473FC"/>
    <w:rsid w:val="00552287"/>
    <w:rsid w:val="00556036"/>
    <w:rsid w:val="005603F4"/>
    <w:rsid w:val="0056499E"/>
    <w:rsid w:val="005715F8"/>
    <w:rsid w:val="00574F13"/>
    <w:rsid w:val="0057608E"/>
    <w:rsid w:val="00576DA5"/>
    <w:rsid w:val="00584443"/>
    <w:rsid w:val="00585910"/>
    <w:rsid w:val="00587C99"/>
    <w:rsid w:val="00593836"/>
    <w:rsid w:val="00593EE3"/>
    <w:rsid w:val="00595E2B"/>
    <w:rsid w:val="00596681"/>
    <w:rsid w:val="005A1313"/>
    <w:rsid w:val="005A185F"/>
    <w:rsid w:val="005A5342"/>
    <w:rsid w:val="005A7463"/>
    <w:rsid w:val="005A74B6"/>
    <w:rsid w:val="005B0451"/>
    <w:rsid w:val="005B4A0F"/>
    <w:rsid w:val="005C0EAA"/>
    <w:rsid w:val="005C299D"/>
    <w:rsid w:val="005C3552"/>
    <w:rsid w:val="005C7E8A"/>
    <w:rsid w:val="005D247E"/>
    <w:rsid w:val="005D32BF"/>
    <w:rsid w:val="005D35DD"/>
    <w:rsid w:val="005D7115"/>
    <w:rsid w:val="005D7AFA"/>
    <w:rsid w:val="005D7D63"/>
    <w:rsid w:val="005E3675"/>
    <w:rsid w:val="005E3F47"/>
    <w:rsid w:val="005E4DD3"/>
    <w:rsid w:val="005F05C0"/>
    <w:rsid w:val="005F3CFC"/>
    <w:rsid w:val="005F3E44"/>
    <w:rsid w:val="005F4CF2"/>
    <w:rsid w:val="005F577D"/>
    <w:rsid w:val="006009E8"/>
    <w:rsid w:val="00604BD3"/>
    <w:rsid w:val="00605874"/>
    <w:rsid w:val="00605A92"/>
    <w:rsid w:val="006061BE"/>
    <w:rsid w:val="00611848"/>
    <w:rsid w:val="00611867"/>
    <w:rsid w:val="00614C5F"/>
    <w:rsid w:val="00616B19"/>
    <w:rsid w:val="00622724"/>
    <w:rsid w:val="006234A2"/>
    <w:rsid w:val="006272A9"/>
    <w:rsid w:val="00627EDA"/>
    <w:rsid w:val="006309D5"/>
    <w:rsid w:val="0063134D"/>
    <w:rsid w:val="006321DC"/>
    <w:rsid w:val="006355E9"/>
    <w:rsid w:val="0065618B"/>
    <w:rsid w:val="00656DF0"/>
    <w:rsid w:val="00657C4E"/>
    <w:rsid w:val="00667B54"/>
    <w:rsid w:val="00674B4B"/>
    <w:rsid w:val="00674CD9"/>
    <w:rsid w:val="006818D4"/>
    <w:rsid w:val="00682620"/>
    <w:rsid w:val="00690E8E"/>
    <w:rsid w:val="006911F6"/>
    <w:rsid w:val="0069237A"/>
    <w:rsid w:val="006954D7"/>
    <w:rsid w:val="00697713"/>
    <w:rsid w:val="006A367D"/>
    <w:rsid w:val="006A3A94"/>
    <w:rsid w:val="006A3DE3"/>
    <w:rsid w:val="006A50F9"/>
    <w:rsid w:val="006A56D7"/>
    <w:rsid w:val="006A5CDC"/>
    <w:rsid w:val="006A6C3D"/>
    <w:rsid w:val="006A7140"/>
    <w:rsid w:val="006B2FB4"/>
    <w:rsid w:val="006B7D2D"/>
    <w:rsid w:val="006C1DE7"/>
    <w:rsid w:val="006C578E"/>
    <w:rsid w:val="006C7C99"/>
    <w:rsid w:val="006D25AC"/>
    <w:rsid w:val="006D43EC"/>
    <w:rsid w:val="006D6179"/>
    <w:rsid w:val="006E0E88"/>
    <w:rsid w:val="006E2EBE"/>
    <w:rsid w:val="006E599A"/>
    <w:rsid w:val="006E5EFB"/>
    <w:rsid w:val="007017C9"/>
    <w:rsid w:val="00710EA2"/>
    <w:rsid w:val="007156F2"/>
    <w:rsid w:val="00717228"/>
    <w:rsid w:val="00720F84"/>
    <w:rsid w:val="00730092"/>
    <w:rsid w:val="00730E15"/>
    <w:rsid w:val="007323CD"/>
    <w:rsid w:val="00736D3D"/>
    <w:rsid w:val="00737D7D"/>
    <w:rsid w:val="00741984"/>
    <w:rsid w:val="00743300"/>
    <w:rsid w:val="00746D04"/>
    <w:rsid w:val="007505E0"/>
    <w:rsid w:val="00753EAF"/>
    <w:rsid w:val="0075454C"/>
    <w:rsid w:val="00761B0F"/>
    <w:rsid w:val="007624EF"/>
    <w:rsid w:val="00764A96"/>
    <w:rsid w:val="00764F31"/>
    <w:rsid w:val="00772302"/>
    <w:rsid w:val="00772B6C"/>
    <w:rsid w:val="007741C6"/>
    <w:rsid w:val="007754B7"/>
    <w:rsid w:val="0078185B"/>
    <w:rsid w:val="0078364E"/>
    <w:rsid w:val="00786991"/>
    <w:rsid w:val="00787420"/>
    <w:rsid w:val="007874C7"/>
    <w:rsid w:val="00787ECF"/>
    <w:rsid w:val="007B2098"/>
    <w:rsid w:val="007B30C2"/>
    <w:rsid w:val="007B5FA4"/>
    <w:rsid w:val="007B6872"/>
    <w:rsid w:val="007C0371"/>
    <w:rsid w:val="007C426C"/>
    <w:rsid w:val="007C518A"/>
    <w:rsid w:val="007C6E77"/>
    <w:rsid w:val="007C7666"/>
    <w:rsid w:val="007C7DB7"/>
    <w:rsid w:val="007D0256"/>
    <w:rsid w:val="007D1B46"/>
    <w:rsid w:val="007D2542"/>
    <w:rsid w:val="007E062A"/>
    <w:rsid w:val="007E25EE"/>
    <w:rsid w:val="007E3C92"/>
    <w:rsid w:val="007E7B2A"/>
    <w:rsid w:val="007F4609"/>
    <w:rsid w:val="008052E5"/>
    <w:rsid w:val="0081016C"/>
    <w:rsid w:val="00811E59"/>
    <w:rsid w:val="00814B27"/>
    <w:rsid w:val="00816EB5"/>
    <w:rsid w:val="00817142"/>
    <w:rsid w:val="008211A2"/>
    <w:rsid w:val="00822D0C"/>
    <w:rsid w:val="00824416"/>
    <w:rsid w:val="00827380"/>
    <w:rsid w:val="00830381"/>
    <w:rsid w:val="008313D1"/>
    <w:rsid w:val="008341D0"/>
    <w:rsid w:val="0083468E"/>
    <w:rsid w:val="0083786B"/>
    <w:rsid w:val="008403EE"/>
    <w:rsid w:val="00847E98"/>
    <w:rsid w:val="00853B6A"/>
    <w:rsid w:val="008633C5"/>
    <w:rsid w:val="0086440B"/>
    <w:rsid w:val="00864601"/>
    <w:rsid w:val="00864929"/>
    <w:rsid w:val="00867841"/>
    <w:rsid w:val="008735DD"/>
    <w:rsid w:val="008762FB"/>
    <w:rsid w:val="00876340"/>
    <w:rsid w:val="008768C8"/>
    <w:rsid w:val="00881972"/>
    <w:rsid w:val="00882318"/>
    <w:rsid w:val="008824DD"/>
    <w:rsid w:val="00885BD5"/>
    <w:rsid w:val="00887509"/>
    <w:rsid w:val="00887EAB"/>
    <w:rsid w:val="008920EA"/>
    <w:rsid w:val="00892357"/>
    <w:rsid w:val="00895231"/>
    <w:rsid w:val="008A1755"/>
    <w:rsid w:val="008A6453"/>
    <w:rsid w:val="008B0752"/>
    <w:rsid w:val="008B0828"/>
    <w:rsid w:val="008B0B6A"/>
    <w:rsid w:val="008B12C0"/>
    <w:rsid w:val="008B6D5D"/>
    <w:rsid w:val="008C6C4E"/>
    <w:rsid w:val="008C7C56"/>
    <w:rsid w:val="008D0B64"/>
    <w:rsid w:val="008D129A"/>
    <w:rsid w:val="008D39D2"/>
    <w:rsid w:val="008D5A95"/>
    <w:rsid w:val="008D614A"/>
    <w:rsid w:val="008D66DF"/>
    <w:rsid w:val="008D6B49"/>
    <w:rsid w:val="008E2338"/>
    <w:rsid w:val="008E33BD"/>
    <w:rsid w:val="008E620E"/>
    <w:rsid w:val="008F4AC2"/>
    <w:rsid w:val="008F5685"/>
    <w:rsid w:val="009026D3"/>
    <w:rsid w:val="00903AAB"/>
    <w:rsid w:val="009077FA"/>
    <w:rsid w:val="00911553"/>
    <w:rsid w:val="00912242"/>
    <w:rsid w:val="00915D29"/>
    <w:rsid w:val="00923C46"/>
    <w:rsid w:val="0092410F"/>
    <w:rsid w:val="00924D26"/>
    <w:rsid w:val="00932528"/>
    <w:rsid w:val="00934B3B"/>
    <w:rsid w:val="00934E3C"/>
    <w:rsid w:val="009356B5"/>
    <w:rsid w:val="00935EAE"/>
    <w:rsid w:val="00940F1C"/>
    <w:rsid w:val="00944FF5"/>
    <w:rsid w:val="0094515C"/>
    <w:rsid w:val="00946324"/>
    <w:rsid w:val="0095694E"/>
    <w:rsid w:val="00960D35"/>
    <w:rsid w:val="009637AD"/>
    <w:rsid w:val="00963ACD"/>
    <w:rsid w:val="00967242"/>
    <w:rsid w:val="0097520A"/>
    <w:rsid w:val="009764D7"/>
    <w:rsid w:val="009859F3"/>
    <w:rsid w:val="00997DE2"/>
    <w:rsid w:val="009A40B3"/>
    <w:rsid w:val="009A47E1"/>
    <w:rsid w:val="009B0507"/>
    <w:rsid w:val="009B1079"/>
    <w:rsid w:val="009B18A2"/>
    <w:rsid w:val="009B66D9"/>
    <w:rsid w:val="009C24B7"/>
    <w:rsid w:val="009C727F"/>
    <w:rsid w:val="009D09E3"/>
    <w:rsid w:val="009D4330"/>
    <w:rsid w:val="009D6FFC"/>
    <w:rsid w:val="009E1C9F"/>
    <w:rsid w:val="009E2E4A"/>
    <w:rsid w:val="009E4443"/>
    <w:rsid w:val="009F00D3"/>
    <w:rsid w:val="009F64CC"/>
    <w:rsid w:val="009F6C58"/>
    <w:rsid w:val="009F7893"/>
    <w:rsid w:val="009F792A"/>
    <w:rsid w:val="00A0253C"/>
    <w:rsid w:val="00A02FED"/>
    <w:rsid w:val="00A03945"/>
    <w:rsid w:val="00A0432A"/>
    <w:rsid w:val="00A04E20"/>
    <w:rsid w:val="00A051BF"/>
    <w:rsid w:val="00A0567A"/>
    <w:rsid w:val="00A065F6"/>
    <w:rsid w:val="00A07E8C"/>
    <w:rsid w:val="00A10A3A"/>
    <w:rsid w:val="00A15825"/>
    <w:rsid w:val="00A21972"/>
    <w:rsid w:val="00A22D44"/>
    <w:rsid w:val="00A24584"/>
    <w:rsid w:val="00A25B5D"/>
    <w:rsid w:val="00A262B4"/>
    <w:rsid w:val="00A26D99"/>
    <w:rsid w:val="00A34342"/>
    <w:rsid w:val="00A343BF"/>
    <w:rsid w:val="00A442F9"/>
    <w:rsid w:val="00A45894"/>
    <w:rsid w:val="00A45990"/>
    <w:rsid w:val="00A47543"/>
    <w:rsid w:val="00A5085C"/>
    <w:rsid w:val="00A533E8"/>
    <w:rsid w:val="00A55813"/>
    <w:rsid w:val="00A55AA3"/>
    <w:rsid w:val="00A648D7"/>
    <w:rsid w:val="00A658B9"/>
    <w:rsid w:val="00A65F6F"/>
    <w:rsid w:val="00A704A3"/>
    <w:rsid w:val="00A73CA0"/>
    <w:rsid w:val="00A760D1"/>
    <w:rsid w:val="00A76CF4"/>
    <w:rsid w:val="00A83361"/>
    <w:rsid w:val="00A84EC3"/>
    <w:rsid w:val="00A862EB"/>
    <w:rsid w:val="00A9561D"/>
    <w:rsid w:val="00A96A73"/>
    <w:rsid w:val="00AA1024"/>
    <w:rsid w:val="00AA11E9"/>
    <w:rsid w:val="00AA24EE"/>
    <w:rsid w:val="00AA6FBB"/>
    <w:rsid w:val="00AB087E"/>
    <w:rsid w:val="00AB08B8"/>
    <w:rsid w:val="00AB5821"/>
    <w:rsid w:val="00AB73C4"/>
    <w:rsid w:val="00AC045E"/>
    <w:rsid w:val="00AC0E3F"/>
    <w:rsid w:val="00AC3D16"/>
    <w:rsid w:val="00AC467A"/>
    <w:rsid w:val="00AC53FD"/>
    <w:rsid w:val="00AC5799"/>
    <w:rsid w:val="00AD1424"/>
    <w:rsid w:val="00AE11B3"/>
    <w:rsid w:val="00AE14AE"/>
    <w:rsid w:val="00AE1AD3"/>
    <w:rsid w:val="00AE6BCC"/>
    <w:rsid w:val="00AF0AF7"/>
    <w:rsid w:val="00AF5EEF"/>
    <w:rsid w:val="00AF65CD"/>
    <w:rsid w:val="00B01E8A"/>
    <w:rsid w:val="00B024D5"/>
    <w:rsid w:val="00B040E3"/>
    <w:rsid w:val="00B05151"/>
    <w:rsid w:val="00B0524F"/>
    <w:rsid w:val="00B0671C"/>
    <w:rsid w:val="00B148BE"/>
    <w:rsid w:val="00B14B56"/>
    <w:rsid w:val="00B163FC"/>
    <w:rsid w:val="00B16F90"/>
    <w:rsid w:val="00B230CC"/>
    <w:rsid w:val="00B25E4E"/>
    <w:rsid w:val="00B269A3"/>
    <w:rsid w:val="00B3004A"/>
    <w:rsid w:val="00B3134D"/>
    <w:rsid w:val="00B3199D"/>
    <w:rsid w:val="00B31C5C"/>
    <w:rsid w:val="00B3230B"/>
    <w:rsid w:val="00B3356B"/>
    <w:rsid w:val="00B335B9"/>
    <w:rsid w:val="00B36474"/>
    <w:rsid w:val="00B367FB"/>
    <w:rsid w:val="00B40EFD"/>
    <w:rsid w:val="00B46BE7"/>
    <w:rsid w:val="00B46F1C"/>
    <w:rsid w:val="00B57286"/>
    <w:rsid w:val="00B70735"/>
    <w:rsid w:val="00B716D2"/>
    <w:rsid w:val="00B7514C"/>
    <w:rsid w:val="00B76188"/>
    <w:rsid w:val="00B76920"/>
    <w:rsid w:val="00B85132"/>
    <w:rsid w:val="00B8551F"/>
    <w:rsid w:val="00B85794"/>
    <w:rsid w:val="00B86927"/>
    <w:rsid w:val="00B86FF2"/>
    <w:rsid w:val="00B8792A"/>
    <w:rsid w:val="00B93B58"/>
    <w:rsid w:val="00B942A1"/>
    <w:rsid w:val="00BA04AB"/>
    <w:rsid w:val="00BA057E"/>
    <w:rsid w:val="00BA1D74"/>
    <w:rsid w:val="00BB0DF3"/>
    <w:rsid w:val="00BB3907"/>
    <w:rsid w:val="00BB55B9"/>
    <w:rsid w:val="00BB6541"/>
    <w:rsid w:val="00BB7CAF"/>
    <w:rsid w:val="00BC210E"/>
    <w:rsid w:val="00BC75D2"/>
    <w:rsid w:val="00BD2773"/>
    <w:rsid w:val="00BD32FE"/>
    <w:rsid w:val="00BD49C1"/>
    <w:rsid w:val="00BD4CD2"/>
    <w:rsid w:val="00BD7864"/>
    <w:rsid w:val="00BD7B62"/>
    <w:rsid w:val="00BE3115"/>
    <w:rsid w:val="00BF239E"/>
    <w:rsid w:val="00BF6DF3"/>
    <w:rsid w:val="00C001D3"/>
    <w:rsid w:val="00C0066F"/>
    <w:rsid w:val="00C02FDC"/>
    <w:rsid w:val="00C061AE"/>
    <w:rsid w:val="00C06E72"/>
    <w:rsid w:val="00C1018A"/>
    <w:rsid w:val="00C17C26"/>
    <w:rsid w:val="00C20DD6"/>
    <w:rsid w:val="00C2624D"/>
    <w:rsid w:val="00C32614"/>
    <w:rsid w:val="00C3685A"/>
    <w:rsid w:val="00C37A20"/>
    <w:rsid w:val="00C442ED"/>
    <w:rsid w:val="00C4533E"/>
    <w:rsid w:val="00C46F56"/>
    <w:rsid w:val="00C53DED"/>
    <w:rsid w:val="00C5454D"/>
    <w:rsid w:val="00C60257"/>
    <w:rsid w:val="00C63D7B"/>
    <w:rsid w:val="00C64FA9"/>
    <w:rsid w:val="00C6777A"/>
    <w:rsid w:val="00C67C99"/>
    <w:rsid w:val="00C7108A"/>
    <w:rsid w:val="00C75981"/>
    <w:rsid w:val="00C80081"/>
    <w:rsid w:val="00C90F32"/>
    <w:rsid w:val="00C91B89"/>
    <w:rsid w:val="00C91DBB"/>
    <w:rsid w:val="00C96CFB"/>
    <w:rsid w:val="00CA166A"/>
    <w:rsid w:val="00CA1E0B"/>
    <w:rsid w:val="00CA7041"/>
    <w:rsid w:val="00CB0EFD"/>
    <w:rsid w:val="00CB34A2"/>
    <w:rsid w:val="00CB538A"/>
    <w:rsid w:val="00CC1185"/>
    <w:rsid w:val="00CC4951"/>
    <w:rsid w:val="00CD4635"/>
    <w:rsid w:val="00CD5364"/>
    <w:rsid w:val="00CD5DDE"/>
    <w:rsid w:val="00CD64F6"/>
    <w:rsid w:val="00CD7612"/>
    <w:rsid w:val="00CE008B"/>
    <w:rsid w:val="00CE1846"/>
    <w:rsid w:val="00CE1A25"/>
    <w:rsid w:val="00CE58D4"/>
    <w:rsid w:val="00CF533F"/>
    <w:rsid w:val="00D00C85"/>
    <w:rsid w:val="00D01445"/>
    <w:rsid w:val="00D04682"/>
    <w:rsid w:val="00D15D8C"/>
    <w:rsid w:val="00D16540"/>
    <w:rsid w:val="00D167D3"/>
    <w:rsid w:val="00D1694E"/>
    <w:rsid w:val="00D2053F"/>
    <w:rsid w:val="00D24766"/>
    <w:rsid w:val="00D24D87"/>
    <w:rsid w:val="00D2541D"/>
    <w:rsid w:val="00D26DD5"/>
    <w:rsid w:val="00D30389"/>
    <w:rsid w:val="00D3133D"/>
    <w:rsid w:val="00D35643"/>
    <w:rsid w:val="00D409E1"/>
    <w:rsid w:val="00D42BD1"/>
    <w:rsid w:val="00D44FA9"/>
    <w:rsid w:val="00D454CF"/>
    <w:rsid w:val="00D50DE9"/>
    <w:rsid w:val="00D52DB2"/>
    <w:rsid w:val="00D60358"/>
    <w:rsid w:val="00D64470"/>
    <w:rsid w:val="00D653F8"/>
    <w:rsid w:val="00D663E6"/>
    <w:rsid w:val="00D704D0"/>
    <w:rsid w:val="00D73283"/>
    <w:rsid w:val="00D75F92"/>
    <w:rsid w:val="00D775CC"/>
    <w:rsid w:val="00D81687"/>
    <w:rsid w:val="00D85162"/>
    <w:rsid w:val="00D85C0D"/>
    <w:rsid w:val="00D9097E"/>
    <w:rsid w:val="00D93AF3"/>
    <w:rsid w:val="00DA19FF"/>
    <w:rsid w:val="00DA1BB5"/>
    <w:rsid w:val="00DA4004"/>
    <w:rsid w:val="00DA50AC"/>
    <w:rsid w:val="00DB0469"/>
    <w:rsid w:val="00DB16F5"/>
    <w:rsid w:val="00DB3BC9"/>
    <w:rsid w:val="00DB469F"/>
    <w:rsid w:val="00DB60AD"/>
    <w:rsid w:val="00DB765D"/>
    <w:rsid w:val="00DB7F7F"/>
    <w:rsid w:val="00DC19B2"/>
    <w:rsid w:val="00DC1B73"/>
    <w:rsid w:val="00DD054E"/>
    <w:rsid w:val="00DD37C6"/>
    <w:rsid w:val="00DD6A3F"/>
    <w:rsid w:val="00DD79FB"/>
    <w:rsid w:val="00DE0ABC"/>
    <w:rsid w:val="00DE1150"/>
    <w:rsid w:val="00DE1EF3"/>
    <w:rsid w:val="00DE3329"/>
    <w:rsid w:val="00DE44E6"/>
    <w:rsid w:val="00DF50AA"/>
    <w:rsid w:val="00DF6536"/>
    <w:rsid w:val="00DF701C"/>
    <w:rsid w:val="00E04B4A"/>
    <w:rsid w:val="00E05E60"/>
    <w:rsid w:val="00E109BF"/>
    <w:rsid w:val="00E11867"/>
    <w:rsid w:val="00E12E8C"/>
    <w:rsid w:val="00E14979"/>
    <w:rsid w:val="00E16540"/>
    <w:rsid w:val="00E1747A"/>
    <w:rsid w:val="00E3535C"/>
    <w:rsid w:val="00E37B3B"/>
    <w:rsid w:val="00E4022D"/>
    <w:rsid w:val="00E4181F"/>
    <w:rsid w:val="00E436BA"/>
    <w:rsid w:val="00E46620"/>
    <w:rsid w:val="00E471D9"/>
    <w:rsid w:val="00E54BEF"/>
    <w:rsid w:val="00E55BF0"/>
    <w:rsid w:val="00E60C94"/>
    <w:rsid w:val="00E66F5F"/>
    <w:rsid w:val="00E67171"/>
    <w:rsid w:val="00E71007"/>
    <w:rsid w:val="00E72402"/>
    <w:rsid w:val="00E73A4D"/>
    <w:rsid w:val="00E74F2C"/>
    <w:rsid w:val="00E8309C"/>
    <w:rsid w:val="00E935E4"/>
    <w:rsid w:val="00E96743"/>
    <w:rsid w:val="00E9755C"/>
    <w:rsid w:val="00EA075C"/>
    <w:rsid w:val="00EA0B56"/>
    <w:rsid w:val="00EA2DEB"/>
    <w:rsid w:val="00EA5EFD"/>
    <w:rsid w:val="00EA7FFA"/>
    <w:rsid w:val="00EB0401"/>
    <w:rsid w:val="00EB07E6"/>
    <w:rsid w:val="00EB20D4"/>
    <w:rsid w:val="00EB3EF6"/>
    <w:rsid w:val="00EB4644"/>
    <w:rsid w:val="00EB4EAA"/>
    <w:rsid w:val="00EB5568"/>
    <w:rsid w:val="00EB5C42"/>
    <w:rsid w:val="00EB5CAC"/>
    <w:rsid w:val="00EB69B7"/>
    <w:rsid w:val="00EB7F2A"/>
    <w:rsid w:val="00EC0AD6"/>
    <w:rsid w:val="00EC2A1A"/>
    <w:rsid w:val="00ED6854"/>
    <w:rsid w:val="00EE44A6"/>
    <w:rsid w:val="00EE4724"/>
    <w:rsid w:val="00EE50AA"/>
    <w:rsid w:val="00EE61BE"/>
    <w:rsid w:val="00EE71B5"/>
    <w:rsid w:val="00EE7E6A"/>
    <w:rsid w:val="00EF094E"/>
    <w:rsid w:val="00EF1377"/>
    <w:rsid w:val="00EF27C5"/>
    <w:rsid w:val="00EF389F"/>
    <w:rsid w:val="00EF4125"/>
    <w:rsid w:val="00EF5183"/>
    <w:rsid w:val="00F07B42"/>
    <w:rsid w:val="00F07CAE"/>
    <w:rsid w:val="00F100DE"/>
    <w:rsid w:val="00F1086A"/>
    <w:rsid w:val="00F155AA"/>
    <w:rsid w:val="00F15B10"/>
    <w:rsid w:val="00F21D78"/>
    <w:rsid w:val="00F24814"/>
    <w:rsid w:val="00F31043"/>
    <w:rsid w:val="00F31061"/>
    <w:rsid w:val="00F3111C"/>
    <w:rsid w:val="00F31276"/>
    <w:rsid w:val="00F32586"/>
    <w:rsid w:val="00F4232E"/>
    <w:rsid w:val="00F45005"/>
    <w:rsid w:val="00F54019"/>
    <w:rsid w:val="00F56132"/>
    <w:rsid w:val="00F61700"/>
    <w:rsid w:val="00F64033"/>
    <w:rsid w:val="00F65B6C"/>
    <w:rsid w:val="00F662EA"/>
    <w:rsid w:val="00F66F07"/>
    <w:rsid w:val="00F7175D"/>
    <w:rsid w:val="00F743AE"/>
    <w:rsid w:val="00F75171"/>
    <w:rsid w:val="00F775A6"/>
    <w:rsid w:val="00F80F94"/>
    <w:rsid w:val="00F8383B"/>
    <w:rsid w:val="00F879C9"/>
    <w:rsid w:val="00F915D6"/>
    <w:rsid w:val="00F9272A"/>
    <w:rsid w:val="00F9487A"/>
    <w:rsid w:val="00F951C8"/>
    <w:rsid w:val="00F96AA4"/>
    <w:rsid w:val="00F9759A"/>
    <w:rsid w:val="00F9799C"/>
    <w:rsid w:val="00F97AC7"/>
    <w:rsid w:val="00FA0A84"/>
    <w:rsid w:val="00FA1D9D"/>
    <w:rsid w:val="00FA278E"/>
    <w:rsid w:val="00FA4E78"/>
    <w:rsid w:val="00FA65C8"/>
    <w:rsid w:val="00FA6B1F"/>
    <w:rsid w:val="00FA7110"/>
    <w:rsid w:val="00FB1C90"/>
    <w:rsid w:val="00FB204E"/>
    <w:rsid w:val="00FB3E73"/>
    <w:rsid w:val="00FB763B"/>
    <w:rsid w:val="00FC1539"/>
    <w:rsid w:val="00FC2557"/>
    <w:rsid w:val="00FD3495"/>
    <w:rsid w:val="00FD67BB"/>
    <w:rsid w:val="00FD7A91"/>
    <w:rsid w:val="00FE06E6"/>
    <w:rsid w:val="00FE54B9"/>
    <w:rsid w:val="00FE6B6E"/>
    <w:rsid w:val="00FE6E7E"/>
    <w:rsid w:val="00FF036D"/>
    <w:rsid w:val="00FF0FF6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D188"/>
  <w15:docId w15:val="{387FD68A-CC2C-4190-9EC0-CB6F972A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4F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685A"/>
    <w:pPr>
      <w:keepNext/>
      <w:framePr w:hSpace="180" w:wrap="around" w:vAnchor="text" w:hAnchor="text" w:x="396" w:y="1"/>
      <w:spacing w:line="240" w:lineRule="atLeast"/>
      <w:ind w:firstLine="317"/>
      <w:suppressOverlap/>
      <w:jc w:val="center"/>
      <w:outlineLvl w:val="1"/>
    </w:pPr>
    <w:rPr>
      <w:b/>
      <w:color w:val="000000" w:themeColor="text1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C19B2"/>
    <w:pPr>
      <w:spacing w:beforeAutospacing="1" w:after="200" w:afterAutospacing="1"/>
      <w:outlineLvl w:val="2"/>
    </w:pPr>
    <w:rPr>
      <w:b/>
      <w:bCs/>
      <w:color w:val="00000A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49664C"/>
    <w:pPr>
      <w:keepNext/>
      <w:spacing w:line="240" w:lineRule="atLeast"/>
      <w:ind w:firstLine="142"/>
      <w:jc w:val="center"/>
      <w:outlineLvl w:val="3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A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19B2"/>
    <w:rPr>
      <w:rFonts w:ascii="Times New Roman" w:eastAsia="Times New Roman" w:hAnsi="Times New Roman" w:cs="Times New Roman"/>
      <w:b/>
      <w:bCs/>
      <w:color w:val="00000A"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DC19B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aliases w:val="маркированный,List Paragraph (numbered (a)),Use Case List Paragraph,NUMBERED PARAGRAPH,List Paragraph 1,Citation List,Heading1,Colorful List - Accent 11,strich,2nd Tier Header,Colorful List - Accent 11CxSpLast,H1-1,Заголовок3,it_List1,Bulle"/>
    <w:basedOn w:val="a"/>
    <w:link w:val="a6"/>
    <w:uiPriority w:val="34"/>
    <w:qFormat/>
    <w:rsid w:val="00DC19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маркированный Знак,List Paragraph (numbered (a)) Знак,Use Case List Paragraph Знак,NUMBERED PARAGRAPH Знак,List Paragraph 1 Знак,Citation List Знак,Heading1 Знак,Colorful List - Accent 11 Знак,strich Знак,2nd Tier Header Знак,H1-1 Знак"/>
    <w:link w:val="a5"/>
    <w:uiPriority w:val="34"/>
    <w:qFormat/>
    <w:locked/>
    <w:rsid w:val="00DC19B2"/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DC1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C19B2"/>
    <w:rPr>
      <w:color w:val="0000FF"/>
      <w:u w:val="single"/>
    </w:rPr>
  </w:style>
  <w:style w:type="character" w:styleId="a8">
    <w:name w:val="Book Title"/>
    <w:basedOn w:val="a0"/>
    <w:uiPriority w:val="33"/>
    <w:qFormat/>
    <w:rsid w:val="00F80F94"/>
    <w:rPr>
      <w:b/>
      <w:bCs/>
      <w:smallCaps/>
      <w:spacing w:val="5"/>
    </w:rPr>
  </w:style>
  <w:style w:type="table" w:styleId="a9">
    <w:name w:val="Table Grid"/>
    <w:basedOn w:val="a1"/>
    <w:uiPriority w:val="59"/>
    <w:rsid w:val="00F80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aliases w:val="Обя,мелкий,мой рабочий,норма,свой,No Spacing1,14 TNR,Без интеБез интервала,Без интервала11,Айгерим,МОЙ СТИЛЬ,исполнитель,No Spacing11,Елжан,Без интерваль,без интервала,Без интервала111,No Spacing2,Исполнитель,Letters,ААА,Эльд,Clips Body"/>
    <w:link w:val="ab"/>
    <w:uiPriority w:val="1"/>
    <w:qFormat/>
    <w:rsid w:val="00F80F94"/>
    <w:pPr>
      <w:spacing w:after="0" w:line="240" w:lineRule="auto"/>
    </w:pPr>
  </w:style>
  <w:style w:type="paragraph" w:styleId="ac">
    <w:name w:val="Body Text"/>
    <w:basedOn w:val="a"/>
    <w:link w:val="ad"/>
    <w:uiPriority w:val="99"/>
    <w:unhideWhenUsed/>
    <w:rsid w:val="00A26D99"/>
    <w:pPr>
      <w:framePr w:hSpace="180" w:wrap="around" w:vAnchor="text" w:hAnchor="text" w:x="396" w:y="1"/>
      <w:contextualSpacing/>
      <w:suppressOverlap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A26D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5715F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715F8"/>
  </w:style>
  <w:style w:type="character" w:customStyle="1" w:styleId="af0">
    <w:name w:val="Текст примечания Знак"/>
    <w:basedOn w:val="a0"/>
    <w:link w:val="af"/>
    <w:uiPriority w:val="99"/>
    <w:rsid w:val="00571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15F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15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715F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15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4F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1E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1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CA1E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A1E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unhideWhenUsed/>
    <w:rsid w:val="00B16F90"/>
    <w:pPr>
      <w:jc w:val="both"/>
    </w:pPr>
    <w:rPr>
      <w:rFonts w:eastAsia="Calibri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B16F9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2">
    <w:name w:val="s2"/>
    <w:rsid w:val="00512256"/>
    <w:rPr>
      <w:rFonts w:ascii="Times New Roman" w:hAnsi="Times New Roman" w:cs="Times New Roman" w:hint="default"/>
      <w:color w:val="333399"/>
      <w:u w:val="single"/>
    </w:rPr>
  </w:style>
  <w:style w:type="table" w:customStyle="1" w:styleId="11">
    <w:name w:val="Сетка таблицы1"/>
    <w:basedOn w:val="a1"/>
    <w:next w:val="a9"/>
    <w:uiPriority w:val="59"/>
    <w:rsid w:val="00E73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F97A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97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F97A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97A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C36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685A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A658B9"/>
    <w:pPr>
      <w:framePr w:hSpace="180" w:wrap="around" w:vAnchor="text" w:hAnchor="text" w:x="78" w:y="1"/>
      <w:spacing w:line="240" w:lineRule="atLeast"/>
      <w:ind w:firstLine="317"/>
      <w:suppressOverlap/>
      <w:jc w:val="both"/>
    </w:pPr>
    <w:rPr>
      <w:color w:val="000000" w:themeColor="text1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A658B9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A658B9"/>
    <w:pPr>
      <w:framePr w:hSpace="180" w:wrap="around" w:vAnchor="text" w:hAnchor="text" w:x="78" w:y="1"/>
      <w:spacing w:line="240" w:lineRule="atLeast"/>
      <w:suppressOverlap/>
      <w:jc w:val="center"/>
    </w:pPr>
    <w:rPr>
      <w:b/>
      <w:color w:val="000000" w:themeColor="text1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A658B9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1A2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664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c">
    <w:name w:val="Normal Indent"/>
    <w:basedOn w:val="a"/>
    <w:uiPriority w:val="99"/>
    <w:unhideWhenUsed/>
    <w:rsid w:val="000E1832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customStyle="1" w:styleId="pj">
    <w:name w:val="pj"/>
    <w:basedOn w:val="a"/>
    <w:rsid w:val="00AE14AE"/>
    <w:pPr>
      <w:ind w:firstLine="400"/>
      <w:jc w:val="both"/>
    </w:pPr>
    <w:rPr>
      <w:rFonts w:eastAsiaTheme="minorEastAsia"/>
      <w:color w:val="000000"/>
      <w:sz w:val="24"/>
      <w:szCs w:val="24"/>
    </w:rPr>
  </w:style>
  <w:style w:type="character" w:customStyle="1" w:styleId="s0">
    <w:name w:val="s0"/>
    <w:basedOn w:val="a0"/>
    <w:rsid w:val="00AE14A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b">
    <w:name w:val="Без интервала Знак"/>
    <w:aliases w:val="Обя Знак,мелкий Знак,мой рабочий Знак,норма Знак,свой Знак,No Spacing1 Знак,14 TNR Знак,Без интеБез интервала Знак,Без интервала11 Знак,Айгерим Знак,МОЙ СТИЛЬ Знак,исполнитель Знак,No Spacing11 Знак,Елжан Знак,Без интерваль Знак"/>
    <w:link w:val="aa"/>
    <w:uiPriority w:val="1"/>
    <w:qFormat/>
    <w:locked/>
    <w:rsid w:val="00454E35"/>
  </w:style>
  <w:style w:type="character" w:customStyle="1" w:styleId="S00">
    <w:name w:val="S0"/>
    <w:basedOn w:val="a0"/>
    <w:uiPriority w:val="99"/>
    <w:rsid w:val="00454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V18000166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K17000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A499-6C56-4D03-BF96-14710EC0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Мұхаметжан Светлана Оралқызы</dc:creator>
  <cp:lastModifiedBy>User</cp:lastModifiedBy>
  <cp:revision>2</cp:revision>
  <cp:lastPrinted>2023-11-06T05:02:00Z</cp:lastPrinted>
  <dcterms:created xsi:type="dcterms:W3CDTF">2023-11-08T03:48:00Z</dcterms:created>
  <dcterms:modified xsi:type="dcterms:W3CDTF">2023-11-08T03:48:00Z</dcterms:modified>
</cp:coreProperties>
</file>